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073E" w:rsidRPr="00742CD6" w:rsidRDefault="0034073E" w:rsidP="0034073E">
      <w:pPr>
        <w:pStyle w:val="a3"/>
        <w:spacing w:before="0" w:beforeAutospacing="0" w:after="0" w:afterAutospacing="0"/>
        <w:jc w:val="center"/>
        <w:rPr>
          <w:rFonts w:ascii="Arial" w:hAnsi="Arial" w:cs="Arial"/>
          <w:color w:val="000000"/>
        </w:rPr>
      </w:pPr>
      <w:r w:rsidRPr="00742CD6">
        <w:rPr>
          <w:bCs/>
          <w:color w:val="000000"/>
        </w:rPr>
        <w:t>Аннотация</w:t>
      </w:r>
    </w:p>
    <w:p w:rsidR="0034073E" w:rsidRPr="00742CD6" w:rsidRDefault="0034073E" w:rsidP="0034073E">
      <w:pPr>
        <w:pStyle w:val="a3"/>
        <w:spacing w:before="0" w:beforeAutospacing="0" w:after="0" w:afterAutospacing="0"/>
        <w:jc w:val="center"/>
        <w:rPr>
          <w:bCs/>
        </w:rPr>
      </w:pPr>
      <w:r w:rsidRPr="00742CD6">
        <w:rPr>
          <w:bCs/>
        </w:rPr>
        <w:t>к рабоч</w:t>
      </w:r>
      <w:r w:rsidR="005E51C3">
        <w:rPr>
          <w:bCs/>
        </w:rPr>
        <w:t xml:space="preserve">ей программе по геометрии </w:t>
      </w:r>
      <w:r w:rsidR="008978A7" w:rsidRPr="00742CD6">
        <w:rPr>
          <w:bCs/>
        </w:rPr>
        <w:t xml:space="preserve"> для 9</w:t>
      </w:r>
      <w:r w:rsidRPr="00742CD6">
        <w:rPr>
          <w:bCs/>
        </w:rPr>
        <w:t xml:space="preserve"> класса</w:t>
      </w:r>
    </w:p>
    <w:p w:rsidR="0034073E" w:rsidRPr="00742CD6" w:rsidRDefault="0034073E" w:rsidP="0034073E">
      <w:pPr>
        <w:pStyle w:val="a3"/>
        <w:spacing w:before="0" w:beforeAutospacing="0" w:after="0" w:afterAutospacing="0"/>
        <w:jc w:val="both"/>
        <w:rPr>
          <w:rFonts w:ascii="Arial" w:hAnsi="Arial" w:cs="Arial"/>
          <w:color w:val="000000"/>
        </w:rPr>
      </w:pPr>
    </w:p>
    <w:p w:rsidR="00742CD6" w:rsidRPr="00742CD6" w:rsidRDefault="00742CD6" w:rsidP="00742CD6">
      <w:pPr>
        <w:ind w:left="-567" w:firstLine="708"/>
        <w:jc w:val="both"/>
      </w:pPr>
      <w:r w:rsidRPr="00742CD6">
        <w:t>Настоящая рабочая программа разработана в соответствии с требованиями Федерального государственного образовательного стандарта, планируемыми результатами освоения предмета, требованиями Основной образовательной программы МКОУ «</w:t>
      </w:r>
      <w:proofErr w:type="spellStart"/>
      <w:r w:rsidRPr="00742CD6">
        <w:t>Ребрихинская</w:t>
      </w:r>
      <w:proofErr w:type="spellEnd"/>
      <w:r w:rsidRPr="00742CD6">
        <w:t xml:space="preserve"> СОШ».</w:t>
      </w:r>
    </w:p>
    <w:p w:rsidR="00742CD6" w:rsidRPr="00742CD6" w:rsidRDefault="00742CD6" w:rsidP="00742CD6">
      <w:pPr>
        <w:ind w:left="-567" w:firstLine="708"/>
        <w:jc w:val="both"/>
      </w:pPr>
      <w:r w:rsidRPr="00742CD6">
        <w:t xml:space="preserve">Программа составлена на основе авторской программы: Математика: программы: 5-11 классы / </w:t>
      </w:r>
      <w:proofErr w:type="gramStart"/>
      <w:r w:rsidRPr="00742CD6">
        <w:t>Мерзляк</w:t>
      </w:r>
      <w:proofErr w:type="gramEnd"/>
      <w:r w:rsidRPr="00742CD6">
        <w:t xml:space="preserve"> А.Г., Полонский В.Б., Якир М.С., </w:t>
      </w:r>
      <w:proofErr w:type="spellStart"/>
      <w:r w:rsidRPr="00742CD6">
        <w:t>Номировский</w:t>
      </w:r>
      <w:proofErr w:type="spellEnd"/>
      <w:r w:rsidRPr="00742CD6">
        <w:t xml:space="preserve"> Д.А., Буцко Е.В. – М.: </w:t>
      </w:r>
      <w:proofErr w:type="spellStart"/>
      <w:r w:rsidRPr="00742CD6">
        <w:t>Вентана</w:t>
      </w:r>
      <w:proofErr w:type="spellEnd"/>
      <w:r w:rsidRPr="00742CD6">
        <w:t>-Граф, 2014.</w:t>
      </w:r>
    </w:p>
    <w:p w:rsidR="005E51C3" w:rsidRDefault="00742CD6" w:rsidP="00742CD6">
      <w:pPr>
        <w:pStyle w:val="10"/>
        <w:shd w:val="clear" w:color="auto" w:fill="auto"/>
        <w:spacing w:before="0" w:after="0" w:line="240" w:lineRule="auto"/>
        <w:ind w:left="-567" w:firstLine="0"/>
        <w:jc w:val="both"/>
        <w:rPr>
          <w:rFonts w:ascii="Times New Roman" w:hAnsi="Times New Roman" w:cs="Times New Roman"/>
          <w:sz w:val="24"/>
          <w:szCs w:val="24"/>
        </w:rPr>
      </w:pPr>
      <w:r w:rsidRPr="00742CD6">
        <w:rPr>
          <w:sz w:val="24"/>
          <w:szCs w:val="24"/>
        </w:rPr>
        <w:t xml:space="preserve">          </w:t>
      </w:r>
      <w:proofErr w:type="gramStart"/>
      <w:r w:rsidRPr="00742CD6">
        <w:rPr>
          <w:rFonts w:ascii="Times New Roman" w:hAnsi="Times New Roman" w:cs="Times New Roman"/>
          <w:sz w:val="24"/>
          <w:szCs w:val="24"/>
        </w:rPr>
        <w:t>Данный</w:t>
      </w:r>
      <w:proofErr w:type="gramEnd"/>
      <w:r w:rsidRPr="00742CD6">
        <w:rPr>
          <w:rFonts w:ascii="Times New Roman" w:hAnsi="Times New Roman" w:cs="Times New Roman"/>
          <w:sz w:val="24"/>
          <w:szCs w:val="24"/>
        </w:rPr>
        <w:t xml:space="preserve"> УМК допущен Министерством образования РФ и соответствует Федеральному государственному образовательному стандарту. </w:t>
      </w:r>
    </w:p>
    <w:p w:rsidR="005E51C3" w:rsidRPr="005E51C3" w:rsidRDefault="005E51C3" w:rsidP="005E51C3">
      <w:pPr>
        <w:shd w:val="clear" w:color="auto" w:fill="FFFFFF"/>
        <w:spacing w:after="150"/>
        <w:ind w:left="-567" w:firstLine="708"/>
        <w:jc w:val="both"/>
        <w:rPr>
          <w:color w:val="000000"/>
          <w:sz w:val="28"/>
          <w:szCs w:val="28"/>
        </w:rPr>
      </w:pPr>
      <w:r w:rsidRPr="005E51C3">
        <w:rPr>
          <w:color w:val="000000"/>
          <w:sz w:val="28"/>
          <w:szCs w:val="28"/>
        </w:rPr>
        <w:t xml:space="preserve">Одной из </w:t>
      </w:r>
      <w:r w:rsidRPr="005E51C3">
        <w:rPr>
          <w:b/>
          <w:color w:val="000000"/>
          <w:sz w:val="28"/>
          <w:szCs w:val="28"/>
        </w:rPr>
        <w:t>основных целей изучение геометрии</w:t>
      </w:r>
      <w:r w:rsidRPr="005E51C3">
        <w:rPr>
          <w:color w:val="000000"/>
          <w:sz w:val="28"/>
          <w:szCs w:val="28"/>
        </w:rPr>
        <w:t xml:space="preserve"> является развитие мышления, прежде всего формирование абстрактного мышления. В процессе изучения геометрии формируются логическое и алгоритмическое</w:t>
      </w:r>
      <w:proofErr w:type="gramStart"/>
      <w:r w:rsidRPr="005E51C3">
        <w:rPr>
          <w:color w:val="000000"/>
          <w:sz w:val="28"/>
          <w:szCs w:val="28"/>
        </w:rPr>
        <w:t xml:space="preserve"> ,</w:t>
      </w:r>
      <w:proofErr w:type="gramEnd"/>
      <w:r w:rsidRPr="005E51C3">
        <w:rPr>
          <w:color w:val="000000"/>
          <w:sz w:val="28"/>
          <w:szCs w:val="28"/>
        </w:rPr>
        <w:t xml:space="preserve"> а также такие качества мышления, как сила и гибкость, конструктивность и критичность. Для адаптации в современном информационном обществе важным фактором является формирование математического стиля мышления, включающего в себя индукцию и дедукцию, обобщение и конкретизацию, анализ и синтез, классификацию и систематизацию, абстрагирование и аналогию.</w:t>
      </w:r>
    </w:p>
    <w:p w:rsidR="005E51C3" w:rsidRPr="005E51C3" w:rsidRDefault="005E51C3" w:rsidP="005E51C3">
      <w:pPr>
        <w:shd w:val="clear" w:color="auto" w:fill="FFFFFF"/>
        <w:spacing w:after="150"/>
        <w:ind w:left="-567" w:firstLine="708"/>
        <w:jc w:val="both"/>
        <w:rPr>
          <w:color w:val="000000"/>
          <w:sz w:val="28"/>
          <w:szCs w:val="28"/>
        </w:rPr>
      </w:pPr>
      <w:r w:rsidRPr="005E51C3">
        <w:rPr>
          <w:color w:val="000000"/>
          <w:sz w:val="28"/>
          <w:szCs w:val="28"/>
        </w:rPr>
        <w:t>Обучение геометрии даёт возможность школьникам научиться планировать свою деятельность, критически оценивать её, принимать самостоятельные решения, отставать свои взгляды и убеждения.</w:t>
      </w:r>
    </w:p>
    <w:p w:rsidR="005E51C3" w:rsidRPr="005E51C3" w:rsidRDefault="005E51C3" w:rsidP="005E51C3">
      <w:pPr>
        <w:shd w:val="clear" w:color="auto" w:fill="FFFFFF"/>
        <w:spacing w:after="150"/>
        <w:ind w:left="-567" w:firstLine="708"/>
        <w:jc w:val="both"/>
        <w:rPr>
          <w:color w:val="000000"/>
          <w:sz w:val="28"/>
          <w:szCs w:val="28"/>
        </w:rPr>
      </w:pPr>
      <w:r w:rsidRPr="005E51C3">
        <w:rPr>
          <w:color w:val="000000"/>
          <w:sz w:val="28"/>
          <w:szCs w:val="28"/>
        </w:rPr>
        <w:t>В процессе изучения геометрии школьники учатся излагать свои мысли ясно и исчерпывающе, приобретают навыки чёткого выполнения математических записей, при этом использование математического языка позволяет развивать у учащихся грамотную устную и письменную речь.</w:t>
      </w:r>
    </w:p>
    <w:p w:rsidR="005E51C3" w:rsidRPr="005E51C3" w:rsidRDefault="005E51C3" w:rsidP="005E51C3">
      <w:pPr>
        <w:shd w:val="clear" w:color="auto" w:fill="FFFFFF"/>
        <w:spacing w:after="150"/>
        <w:ind w:left="-567" w:firstLine="708"/>
        <w:jc w:val="both"/>
        <w:rPr>
          <w:color w:val="000000"/>
          <w:sz w:val="28"/>
          <w:szCs w:val="28"/>
        </w:rPr>
      </w:pPr>
      <w:r w:rsidRPr="005E51C3">
        <w:rPr>
          <w:color w:val="000000"/>
          <w:sz w:val="28"/>
          <w:szCs w:val="28"/>
        </w:rPr>
        <w:t>Знакомство с историей развития геометрии как науки формирует у учащихся представление о геометрии как части общечеловеческой культуры.</w:t>
      </w:r>
    </w:p>
    <w:p w:rsidR="005E51C3" w:rsidRPr="005E51C3" w:rsidRDefault="005E51C3" w:rsidP="005E51C3">
      <w:pPr>
        <w:shd w:val="clear" w:color="auto" w:fill="FFFFFF"/>
        <w:spacing w:after="150"/>
        <w:ind w:left="-567" w:firstLine="708"/>
        <w:jc w:val="both"/>
        <w:rPr>
          <w:color w:val="000000"/>
          <w:sz w:val="28"/>
          <w:szCs w:val="28"/>
        </w:rPr>
      </w:pPr>
      <w:r w:rsidRPr="005E51C3">
        <w:rPr>
          <w:color w:val="000000"/>
          <w:sz w:val="28"/>
          <w:szCs w:val="28"/>
        </w:rPr>
        <w:t>Значительное внимание в изложении теоретического материала курса уделяется его мотивации, раскрытию сути основных понятий, идей, методов. Обучение построено на базе теории развивающего обучения, что достигается особенностями изложения теоретического материала и упражнениями на сравнение, анализ, выделение главного, установление связей, классификацию, доказательство, обобщение и систематизацию. Особо акцентируются содержательное раскрытие математических понятий, толкование сущности математических методов и области их применения, демонстрация возможностей применения теоретических знаний для решения разнообразных задач прикладного характера. Осознание общего, существенного является основной базой для решения упражнений. Этим раскрывается суть метода, предлагается алгоритм или эвристическая схема решения упражнений определённого типа.</w:t>
      </w:r>
    </w:p>
    <w:p w:rsidR="005E51C3" w:rsidRPr="005E51C3" w:rsidRDefault="005E51C3" w:rsidP="005E51C3">
      <w:pPr>
        <w:ind w:left="-567" w:firstLine="709"/>
        <w:jc w:val="both"/>
        <w:rPr>
          <w:sz w:val="28"/>
          <w:szCs w:val="28"/>
        </w:rPr>
      </w:pPr>
      <w:r w:rsidRPr="005E51C3">
        <w:rPr>
          <w:color w:val="000000"/>
          <w:sz w:val="28"/>
          <w:szCs w:val="28"/>
        </w:rPr>
        <w:t xml:space="preserve">Форма организации образовательного процесса: </w:t>
      </w:r>
      <w:r w:rsidRPr="005E51C3">
        <w:rPr>
          <w:color w:val="000000"/>
          <w:sz w:val="28"/>
          <w:szCs w:val="28"/>
          <w:shd w:val="clear" w:color="auto" w:fill="FFFFFF"/>
        </w:rPr>
        <w:t>классно-урочная система (дистанционное (удалённое) обучение)</w:t>
      </w:r>
      <w:r w:rsidRPr="005E51C3">
        <w:rPr>
          <w:color w:val="000000"/>
          <w:sz w:val="28"/>
          <w:szCs w:val="28"/>
        </w:rPr>
        <w:t>.</w:t>
      </w:r>
    </w:p>
    <w:p w:rsidR="005E51C3" w:rsidRDefault="005E51C3" w:rsidP="005E51C3">
      <w:pPr>
        <w:autoSpaceDE w:val="0"/>
        <w:autoSpaceDN w:val="0"/>
        <w:adjustRightInd w:val="0"/>
        <w:ind w:left="-567" w:firstLine="708"/>
        <w:jc w:val="both"/>
        <w:rPr>
          <w:sz w:val="28"/>
          <w:szCs w:val="28"/>
        </w:rPr>
      </w:pPr>
      <w:r w:rsidRPr="005E51C3">
        <w:rPr>
          <w:sz w:val="28"/>
          <w:szCs w:val="28"/>
        </w:rPr>
        <w:lastRenderedPageBreak/>
        <w:t>Обучение детей с ограниченными возможностями здоровья и детей-инвалидов осуществляется с учетом их индивидуальных особенностей.</w:t>
      </w:r>
    </w:p>
    <w:p w:rsidR="005E51C3" w:rsidRPr="005E51C3" w:rsidRDefault="005E51C3" w:rsidP="005E51C3">
      <w:pPr>
        <w:autoSpaceDE w:val="0"/>
        <w:autoSpaceDN w:val="0"/>
        <w:adjustRightInd w:val="0"/>
        <w:ind w:left="-567" w:firstLine="708"/>
        <w:jc w:val="both"/>
        <w:rPr>
          <w:sz w:val="28"/>
          <w:szCs w:val="28"/>
        </w:rPr>
      </w:pPr>
    </w:p>
    <w:p w:rsidR="0034073E" w:rsidRPr="00742CD6" w:rsidRDefault="0034073E" w:rsidP="00742CD6">
      <w:pPr>
        <w:pStyle w:val="a3"/>
        <w:spacing w:before="0" w:beforeAutospacing="0" w:after="0" w:afterAutospacing="0"/>
        <w:ind w:left="-567" w:firstLine="708"/>
        <w:jc w:val="both"/>
        <w:rPr>
          <w:b/>
        </w:rPr>
      </w:pPr>
      <w:r w:rsidRPr="00742CD6">
        <w:rPr>
          <w:b/>
        </w:rPr>
        <w:t>Программой предусмотрено изучение следующих разделов (тем):</w:t>
      </w:r>
    </w:p>
    <w:p w:rsidR="002C11E8" w:rsidRPr="00742CD6" w:rsidRDefault="002C11E8" w:rsidP="00742CD6">
      <w:pPr>
        <w:pStyle w:val="a3"/>
        <w:spacing w:before="0" w:beforeAutospacing="0" w:after="0" w:afterAutospacing="0"/>
        <w:ind w:left="-567" w:firstLine="708"/>
        <w:jc w:val="both"/>
        <w:rPr>
          <w:b/>
        </w:rPr>
      </w:pPr>
    </w:p>
    <w:tbl>
      <w:tblPr>
        <w:tblW w:w="0" w:type="auto"/>
        <w:tblLook w:val="00A0" w:firstRow="1" w:lastRow="0" w:firstColumn="1" w:lastColumn="0" w:noHBand="0" w:noVBand="0"/>
      </w:tblPr>
      <w:tblGrid>
        <w:gridCol w:w="9115"/>
      </w:tblGrid>
      <w:tr w:rsidR="005E51C3" w:rsidRPr="005E51C3" w:rsidTr="005E51C3">
        <w:trPr>
          <w:trHeight w:val="260"/>
        </w:trPr>
        <w:tc>
          <w:tcPr>
            <w:tcW w:w="9115" w:type="dxa"/>
          </w:tcPr>
          <w:p w:rsidR="005E51C3" w:rsidRPr="005E51C3" w:rsidRDefault="005E51C3" w:rsidP="005E51C3">
            <w:pPr>
              <w:pStyle w:val="a3"/>
              <w:numPr>
                <w:ilvl w:val="0"/>
                <w:numId w:val="12"/>
              </w:numPr>
              <w:jc w:val="both"/>
            </w:pPr>
            <w:r w:rsidRPr="005E51C3">
              <w:t>Решение треугольников</w:t>
            </w:r>
          </w:p>
        </w:tc>
      </w:tr>
      <w:tr w:rsidR="005E51C3" w:rsidRPr="005E51C3" w:rsidTr="005E51C3">
        <w:trPr>
          <w:trHeight w:val="260"/>
        </w:trPr>
        <w:tc>
          <w:tcPr>
            <w:tcW w:w="9115" w:type="dxa"/>
          </w:tcPr>
          <w:p w:rsidR="005E51C3" w:rsidRPr="005E51C3" w:rsidRDefault="005E51C3" w:rsidP="005E51C3">
            <w:pPr>
              <w:pStyle w:val="a3"/>
              <w:numPr>
                <w:ilvl w:val="0"/>
                <w:numId w:val="12"/>
              </w:numPr>
              <w:jc w:val="both"/>
            </w:pPr>
            <w:r w:rsidRPr="005E51C3">
              <w:t>Правильные многоугольники</w:t>
            </w:r>
          </w:p>
        </w:tc>
      </w:tr>
      <w:tr w:rsidR="005E51C3" w:rsidRPr="005E51C3" w:rsidTr="005E51C3">
        <w:trPr>
          <w:trHeight w:val="274"/>
        </w:trPr>
        <w:tc>
          <w:tcPr>
            <w:tcW w:w="9115" w:type="dxa"/>
          </w:tcPr>
          <w:p w:rsidR="005E51C3" w:rsidRPr="005E51C3" w:rsidRDefault="005E51C3" w:rsidP="005E51C3">
            <w:pPr>
              <w:pStyle w:val="a3"/>
              <w:numPr>
                <w:ilvl w:val="0"/>
                <w:numId w:val="12"/>
              </w:numPr>
              <w:jc w:val="both"/>
            </w:pPr>
            <w:r w:rsidRPr="005E51C3">
              <w:t>Декартовы координаты на плоскости</w:t>
            </w:r>
          </w:p>
        </w:tc>
      </w:tr>
      <w:tr w:rsidR="005E51C3" w:rsidRPr="005E51C3" w:rsidTr="005E51C3">
        <w:trPr>
          <w:trHeight w:val="260"/>
        </w:trPr>
        <w:tc>
          <w:tcPr>
            <w:tcW w:w="9115" w:type="dxa"/>
          </w:tcPr>
          <w:p w:rsidR="005E51C3" w:rsidRPr="005E51C3" w:rsidRDefault="005E51C3" w:rsidP="005E51C3">
            <w:pPr>
              <w:pStyle w:val="a3"/>
              <w:numPr>
                <w:ilvl w:val="0"/>
                <w:numId w:val="12"/>
              </w:numPr>
              <w:jc w:val="both"/>
            </w:pPr>
            <w:r w:rsidRPr="005E51C3">
              <w:t>Векторы</w:t>
            </w:r>
          </w:p>
        </w:tc>
      </w:tr>
      <w:tr w:rsidR="005E51C3" w:rsidRPr="005E51C3" w:rsidTr="005E51C3">
        <w:trPr>
          <w:trHeight w:val="260"/>
        </w:trPr>
        <w:tc>
          <w:tcPr>
            <w:tcW w:w="9115" w:type="dxa"/>
          </w:tcPr>
          <w:p w:rsidR="005E51C3" w:rsidRPr="005E51C3" w:rsidRDefault="005E51C3" w:rsidP="005E51C3">
            <w:pPr>
              <w:pStyle w:val="a3"/>
              <w:numPr>
                <w:ilvl w:val="0"/>
                <w:numId w:val="12"/>
              </w:numPr>
              <w:jc w:val="both"/>
            </w:pPr>
            <w:r w:rsidRPr="005E51C3">
              <w:t>Геометрические преобразования</w:t>
            </w:r>
          </w:p>
        </w:tc>
      </w:tr>
      <w:tr w:rsidR="005E51C3" w:rsidRPr="005E51C3" w:rsidTr="005E51C3">
        <w:trPr>
          <w:trHeight w:val="260"/>
        </w:trPr>
        <w:tc>
          <w:tcPr>
            <w:tcW w:w="9115" w:type="dxa"/>
          </w:tcPr>
          <w:p w:rsidR="005E51C3" w:rsidRPr="005E51C3" w:rsidRDefault="005E51C3" w:rsidP="005E51C3">
            <w:pPr>
              <w:pStyle w:val="a3"/>
              <w:numPr>
                <w:ilvl w:val="0"/>
                <w:numId w:val="12"/>
              </w:numPr>
              <w:jc w:val="both"/>
            </w:pPr>
            <w:r w:rsidRPr="005E51C3">
              <w:t>Повторение и систематизация учебного материала</w:t>
            </w:r>
          </w:p>
        </w:tc>
      </w:tr>
    </w:tbl>
    <w:p w:rsidR="002C11E8" w:rsidRPr="00742CD6" w:rsidRDefault="002C11E8" w:rsidP="00742CD6">
      <w:pPr>
        <w:pStyle w:val="a3"/>
        <w:spacing w:before="0" w:beforeAutospacing="0" w:after="0" w:afterAutospacing="0"/>
        <w:ind w:left="-567" w:firstLine="708"/>
        <w:jc w:val="both"/>
        <w:rPr>
          <w:color w:val="0000FF"/>
        </w:rPr>
      </w:pPr>
    </w:p>
    <w:p w:rsidR="003D6440" w:rsidRPr="00742CD6" w:rsidRDefault="003D6440" w:rsidP="00742CD6">
      <w:pPr>
        <w:pStyle w:val="a3"/>
        <w:spacing w:before="0" w:beforeAutospacing="0" w:after="0" w:afterAutospacing="0"/>
        <w:ind w:left="-567" w:firstLine="708"/>
        <w:jc w:val="center"/>
        <w:rPr>
          <w:color w:val="0000FF"/>
        </w:rPr>
      </w:pPr>
    </w:p>
    <w:p w:rsidR="005E51C3" w:rsidRPr="005E51C3" w:rsidRDefault="005E51C3" w:rsidP="005E51C3">
      <w:pPr>
        <w:shd w:val="clear" w:color="auto" w:fill="FFFFFF"/>
        <w:spacing w:after="150"/>
        <w:ind w:left="-567"/>
        <w:jc w:val="center"/>
        <w:rPr>
          <w:b/>
          <w:color w:val="000000"/>
        </w:rPr>
      </w:pPr>
      <w:r w:rsidRPr="005E51C3">
        <w:rPr>
          <w:b/>
          <w:color w:val="000000"/>
        </w:rPr>
        <w:t>Планируемые результаты освоения предмета</w:t>
      </w:r>
    </w:p>
    <w:p w:rsidR="005E51C3" w:rsidRPr="005E51C3" w:rsidRDefault="005E51C3" w:rsidP="005E51C3">
      <w:pPr>
        <w:spacing w:line="276" w:lineRule="auto"/>
        <w:ind w:left="-567" w:right="20" w:firstLine="340"/>
        <w:jc w:val="both"/>
        <w:rPr>
          <w:rFonts w:eastAsia="Calibri"/>
          <w:lang w:eastAsia="x-none"/>
        </w:rPr>
      </w:pPr>
      <w:r w:rsidRPr="005E51C3">
        <w:rPr>
          <w:rFonts w:eastAsia="Calibri"/>
          <w:lang w:eastAsia="x-none"/>
        </w:rPr>
        <w:t>Изучение геометрии по данной программе способствует формированию у учащихся</w:t>
      </w:r>
      <w:r w:rsidRPr="005E51C3">
        <w:rPr>
          <w:rFonts w:eastAsia="Calibri"/>
          <w:b/>
          <w:bCs/>
          <w:lang w:eastAsia="x-none"/>
        </w:rPr>
        <w:t xml:space="preserve"> личностных, </w:t>
      </w:r>
      <w:proofErr w:type="spellStart"/>
      <w:r w:rsidRPr="005E51C3">
        <w:rPr>
          <w:rFonts w:eastAsia="Calibri"/>
          <w:b/>
          <w:bCs/>
          <w:lang w:eastAsia="x-none"/>
        </w:rPr>
        <w:t>метапредметных</w:t>
      </w:r>
      <w:proofErr w:type="spellEnd"/>
      <w:r w:rsidRPr="005E51C3">
        <w:rPr>
          <w:rFonts w:eastAsia="Calibri"/>
          <w:lang w:eastAsia="x-none"/>
        </w:rPr>
        <w:t xml:space="preserve"> и</w:t>
      </w:r>
      <w:r w:rsidRPr="005E51C3">
        <w:rPr>
          <w:rFonts w:eastAsia="Calibri"/>
          <w:b/>
          <w:bCs/>
          <w:lang w:eastAsia="x-none"/>
        </w:rPr>
        <w:t xml:space="preserve"> предметных результатов</w:t>
      </w:r>
      <w:r w:rsidRPr="005E51C3">
        <w:rPr>
          <w:rFonts w:eastAsia="Calibri"/>
          <w:lang w:eastAsia="x-none"/>
        </w:rPr>
        <w:t xml:space="preserve"> обучения, соответствующих требованиям федерального государственного образовательного стандарта основного общего образования.</w:t>
      </w:r>
    </w:p>
    <w:p w:rsidR="005E51C3" w:rsidRPr="005E51C3" w:rsidRDefault="005E51C3" w:rsidP="005E51C3">
      <w:pPr>
        <w:spacing w:line="276" w:lineRule="auto"/>
        <w:ind w:left="-567"/>
        <w:jc w:val="both"/>
        <w:rPr>
          <w:rFonts w:eastAsia="Calibri"/>
          <w:b/>
          <w:u w:val="single"/>
          <w:lang w:val="x-none" w:eastAsia="x-none"/>
        </w:rPr>
      </w:pPr>
      <w:r w:rsidRPr="005E51C3">
        <w:rPr>
          <w:rFonts w:eastAsia="Calibri"/>
          <w:b/>
          <w:u w:val="single"/>
          <w:lang w:val="x-none" w:eastAsia="x-none"/>
        </w:rPr>
        <w:t>Личностные результаты:</w:t>
      </w:r>
    </w:p>
    <w:p w:rsidR="005E51C3" w:rsidRPr="005E51C3" w:rsidRDefault="005E51C3" w:rsidP="005E51C3">
      <w:pPr>
        <w:numPr>
          <w:ilvl w:val="0"/>
          <w:numId w:val="13"/>
        </w:numPr>
        <w:tabs>
          <w:tab w:val="left" w:pos="296"/>
        </w:tabs>
        <w:spacing w:line="276" w:lineRule="auto"/>
        <w:ind w:left="-567" w:right="20" w:hanging="340"/>
        <w:jc w:val="both"/>
        <w:rPr>
          <w:rFonts w:eastAsia="Calibri"/>
          <w:lang w:eastAsia="x-none"/>
        </w:rPr>
      </w:pPr>
      <w:r w:rsidRPr="005E51C3">
        <w:rPr>
          <w:rFonts w:eastAsia="Calibri"/>
          <w:lang w:eastAsia="x-none"/>
        </w:rPr>
        <w:t>воспитание российской гражданской идентичности: патриотизма, уважения к Отечеству, осознания вклада отечественных учёных в развитие мировой науки;</w:t>
      </w:r>
    </w:p>
    <w:p w:rsidR="005E51C3" w:rsidRPr="005E51C3" w:rsidRDefault="005E51C3" w:rsidP="005E51C3">
      <w:pPr>
        <w:numPr>
          <w:ilvl w:val="0"/>
          <w:numId w:val="13"/>
        </w:numPr>
        <w:tabs>
          <w:tab w:val="left" w:pos="303"/>
        </w:tabs>
        <w:spacing w:line="276" w:lineRule="auto"/>
        <w:ind w:left="-567" w:right="20" w:hanging="340"/>
        <w:jc w:val="both"/>
        <w:rPr>
          <w:rFonts w:eastAsia="Calibri"/>
          <w:lang w:eastAsia="x-none"/>
        </w:rPr>
      </w:pPr>
      <w:r w:rsidRPr="005E51C3">
        <w:rPr>
          <w:rFonts w:eastAsia="Calibri"/>
          <w:lang w:eastAsia="x-none"/>
        </w:rPr>
        <w:t xml:space="preserve">ответственное отношение к учению, готовность и способность </w:t>
      </w:r>
      <w:proofErr w:type="gramStart"/>
      <w:r w:rsidRPr="005E51C3">
        <w:rPr>
          <w:rFonts w:eastAsia="Calibri"/>
          <w:lang w:eastAsia="x-none"/>
        </w:rPr>
        <w:t>обучающихся</w:t>
      </w:r>
      <w:proofErr w:type="gramEnd"/>
      <w:r w:rsidRPr="005E51C3">
        <w:rPr>
          <w:rFonts w:eastAsia="Calibri"/>
          <w:lang w:eastAsia="x-none"/>
        </w:rPr>
        <w:t xml:space="preserve"> к саморазвитию и самообразованию на основе мотивации к обучению и познанию;</w:t>
      </w:r>
    </w:p>
    <w:p w:rsidR="005E51C3" w:rsidRPr="005E51C3" w:rsidRDefault="005E51C3" w:rsidP="005E51C3">
      <w:pPr>
        <w:numPr>
          <w:ilvl w:val="0"/>
          <w:numId w:val="13"/>
        </w:numPr>
        <w:tabs>
          <w:tab w:val="left" w:pos="303"/>
        </w:tabs>
        <w:spacing w:line="276" w:lineRule="auto"/>
        <w:ind w:left="-567" w:right="20" w:hanging="340"/>
        <w:jc w:val="both"/>
        <w:rPr>
          <w:rFonts w:eastAsia="Calibri"/>
          <w:lang w:eastAsia="x-none"/>
        </w:rPr>
      </w:pPr>
      <w:r w:rsidRPr="005E51C3">
        <w:rPr>
          <w:rFonts w:eastAsia="Calibri"/>
          <w:lang w:eastAsia="x-none"/>
        </w:rPr>
        <w:t>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 а также на основе формирования уважительного отношения к труду, развитие опыта участия в социально значимом труде;</w:t>
      </w:r>
    </w:p>
    <w:p w:rsidR="005E51C3" w:rsidRPr="005E51C3" w:rsidRDefault="005E51C3" w:rsidP="005E51C3">
      <w:pPr>
        <w:numPr>
          <w:ilvl w:val="0"/>
          <w:numId w:val="13"/>
        </w:numPr>
        <w:tabs>
          <w:tab w:val="left" w:pos="278"/>
        </w:tabs>
        <w:spacing w:line="276" w:lineRule="auto"/>
        <w:ind w:left="-567" w:right="20" w:hanging="280"/>
        <w:jc w:val="both"/>
        <w:rPr>
          <w:rFonts w:eastAsia="Calibri"/>
          <w:lang w:eastAsia="x-none"/>
        </w:rPr>
      </w:pPr>
      <w:r w:rsidRPr="005E51C3">
        <w:rPr>
          <w:rFonts w:eastAsia="Calibri"/>
          <w:lang w:eastAsia="x-none"/>
        </w:rPr>
        <w:t>умение контролировать процесс и результат учебной и математической деятельности;</w:t>
      </w:r>
    </w:p>
    <w:p w:rsidR="005E51C3" w:rsidRPr="005E51C3" w:rsidRDefault="005E51C3" w:rsidP="005E51C3">
      <w:pPr>
        <w:numPr>
          <w:ilvl w:val="0"/>
          <w:numId w:val="13"/>
        </w:numPr>
        <w:tabs>
          <w:tab w:val="left" w:pos="276"/>
        </w:tabs>
        <w:spacing w:line="276" w:lineRule="auto"/>
        <w:ind w:left="-567" w:right="20" w:hanging="280"/>
        <w:jc w:val="both"/>
        <w:rPr>
          <w:rFonts w:eastAsia="Calibri"/>
          <w:lang w:eastAsia="x-none"/>
        </w:rPr>
      </w:pPr>
      <w:r w:rsidRPr="005E51C3">
        <w:rPr>
          <w:rFonts w:eastAsia="Calibri"/>
          <w:lang w:eastAsia="x-none"/>
        </w:rPr>
        <w:t>критичность мышления, инициатива, находчивость, активность при решении математических задач.</w:t>
      </w:r>
    </w:p>
    <w:p w:rsidR="005E51C3" w:rsidRPr="005E51C3" w:rsidRDefault="005E51C3" w:rsidP="005E51C3">
      <w:pPr>
        <w:spacing w:line="276" w:lineRule="auto"/>
        <w:ind w:left="-567"/>
        <w:jc w:val="both"/>
        <w:rPr>
          <w:rFonts w:eastAsia="Calibri"/>
          <w:b/>
          <w:u w:val="single"/>
          <w:lang w:val="x-none" w:eastAsia="x-none"/>
        </w:rPr>
      </w:pPr>
      <w:proofErr w:type="spellStart"/>
      <w:r w:rsidRPr="005E51C3">
        <w:rPr>
          <w:rFonts w:eastAsia="Calibri"/>
          <w:b/>
          <w:u w:val="single"/>
          <w:lang w:val="x-none" w:eastAsia="x-none"/>
        </w:rPr>
        <w:t>Метапредметные</w:t>
      </w:r>
      <w:proofErr w:type="spellEnd"/>
      <w:r w:rsidRPr="005E51C3">
        <w:rPr>
          <w:rFonts w:eastAsia="Calibri"/>
          <w:b/>
          <w:u w:val="single"/>
          <w:lang w:val="x-none" w:eastAsia="x-none"/>
        </w:rPr>
        <w:t xml:space="preserve"> результаты:</w:t>
      </w:r>
    </w:p>
    <w:p w:rsidR="005E51C3" w:rsidRPr="005E51C3" w:rsidRDefault="005E51C3" w:rsidP="005E51C3">
      <w:pPr>
        <w:numPr>
          <w:ilvl w:val="1"/>
          <w:numId w:val="13"/>
        </w:numPr>
        <w:tabs>
          <w:tab w:val="left" w:pos="259"/>
        </w:tabs>
        <w:spacing w:line="276" w:lineRule="auto"/>
        <w:ind w:left="-567" w:right="20" w:hanging="280"/>
        <w:jc w:val="both"/>
        <w:rPr>
          <w:rFonts w:eastAsia="Calibri"/>
          <w:lang w:eastAsia="x-none"/>
        </w:rPr>
      </w:pPr>
      <w:r w:rsidRPr="005E51C3">
        <w:rPr>
          <w:rFonts w:eastAsia="Calibri"/>
          <w:lang w:eastAsia="x-none"/>
        </w:rPr>
        <w:t>умение самостоятельно определять цели своего обучения, ставить и формулировать для себя новые задачи в учёбе, развивать мотивы и интересы своей познавательной деятельности;</w:t>
      </w:r>
    </w:p>
    <w:p w:rsidR="005E51C3" w:rsidRPr="005E51C3" w:rsidRDefault="005E51C3" w:rsidP="005E51C3">
      <w:pPr>
        <w:numPr>
          <w:ilvl w:val="1"/>
          <w:numId w:val="13"/>
        </w:numPr>
        <w:tabs>
          <w:tab w:val="left" w:pos="271"/>
        </w:tabs>
        <w:spacing w:line="276" w:lineRule="auto"/>
        <w:ind w:left="-567" w:right="20" w:hanging="280"/>
        <w:jc w:val="both"/>
        <w:rPr>
          <w:rFonts w:eastAsia="Calibri"/>
          <w:lang w:eastAsia="x-none"/>
        </w:rPr>
      </w:pPr>
      <w:r w:rsidRPr="005E51C3">
        <w:rPr>
          <w:rFonts w:eastAsia="Calibri"/>
          <w:lang w:eastAsia="x-none"/>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5E51C3" w:rsidRPr="005E51C3" w:rsidRDefault="005E51C3" w:rsidP="005E51C3">
      <w:pPr>
        <w:numPr>
          <w:ilvl w:val="1"/>
          <w:numId w:val="13"/>
        </w:numPr>
        <w:tabs>
          <w:tab w:val="left" w:pos="269"/>
        </w:tabs>
        <w:spacing w:line="276" w:lineRule="auto"/>
        <w:ind w:left="-567" w:right="20" w:hanging="280"/>
        <w:jc w:val="both"/>
        <w:rPr>
          <w:rFonts w:eastAsia="Calibri"/>
          <w:lang w:eastAsia="x-none"/>
        </w:rPr>
      </w:pPr>
      <w:r w:rsidRPr="005E51C3">
        <w:rPr>
          <w:rFonts w:eastAsia="Calibri"/>
          <w:lang w:eastAsia="x-none"/>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w:t>
      </w:r>
    </w:p>
    <w:p w:rsidR="005E51C3" w:rsidRPr="005E51C3" w:rsidRDefault="005E51C3" w:rsidP="005E51C3">
      <w:pPr>
        <w:numPr>
          <w:ilvl w:val="1"/>
          <w:numId w:val="13"/>
        </w:numPr>
        <w:tabs>
          <w:tab w:val="left" w:pos="276"/>
        </w:tabs>
        <w:spacing w:line="276" w:lineRule="auto"/>
        <w:ind w:left="-567" w:right="20" w:hanging="280"/>
        <w:jc w:val="both"/>
        <w:rPr>
          <w:rFonts w:eastAsia="Calibri"/>
          <w:lang w:eastAsia="x-none"/>
        </w:rPr>
      </w:pPr>
      <w:r w:rsidRPr="005E51C3">
        <w:rPr>
          <w:rFonts w:eastAsia="Calibri"/>
          <w:lang w:eastAsia="x-none"/>
        </w:rPr>
        <w:t>умение устанавливать причинно-следственные связи, проводить доказательное рассуждение, умозаключение (индуктивное, дедуктивное и по аналогии) и делать выводы;</w:t>
      </w:r>
    </w:p>
    <w:p w:rsidR="005E51C3" w:rsidRPr="005E51C3" w:rsidRDefault="005E51C3" w:rsidP="005E51C3">
      <w:pPr>
        <w:numPr>
          <w:ilvl w:val="1"/>
          <w:numId w:val="13"/>
        </w:numPr>
        <w:tabs>
          <w:tab w:val="left" w:pos="276"/>
        </w:tabs>
        <w:spacing w:line="276" w:lineRule="auto"/>
        <w:ind w:left="-567" w:right="20" w:hanging="280"/>
        <w:jc w:val="both"/>
        <w:rPr>
          <w:rFonts w:eastAsia="Calibri"/>
          <w:lang w:eastAsia="x-none"/>
        </w:rPr>
      </w:pPr>
      <w:r w:rsidRPr="005E51C3">
        <w:rPr>
          <w:rFonts w:eastAsia="Calibri"/>
          <w:lang w:eastAsia="x-none"/>
        </w:rPr>
        <w:lastRenderedPageBreak/>
        <w:t>умение иллюстрировать изученные понятия и свойства фигур, опровергать неверные утверждения;</w:t>
      </w:r>
    </w:p>
    <w:p w:rsidR="005E51C3" w:rsidRPr="005E51C3" w:rsidRDefault="005E51C3" w:rsidP="005E51C3">
      <w:pPr>
        <w:numPr>
          <w:ilvl w:val="1"/>
          <w:numId w:val="13"/>
        </w:numPr>
        <w:tabs>
          <w:tab w:val="left" w:pos="269"/>
        </w:tabs>
        <w:spacing w:line="276" w:lineRule="auto"/>
        <w:ind w:left="-567" w:right="20" w:hanging="280"/>
        <w:jc w:val="both"/>
        <w:rPr>
          <w:rFonts w:eastAsia="Calibri"/>
          <w:lang w:eastAsia="x-none"/>
        </w:rPr>
      </w:pPr>
      <w:r w:rsidRPr="005E51C3">
        <w:rPr>
          <w:rFonts w:eastAsia="Calibri"/>
          <w:lang w:eastAsia="x-none"/>
        </w:rPr>
        <w:t>развитие компетентности в области использования информационно-коммуникационных технологий;</w:t>
      </w:r>
    </w:p>
    <w:p w:rsidR="005E51C3" w:rsidRPr="005E51C3" w:rsidRDefault="005E51C3" w:rsidP="005E51C3">
      <w:pPr>
        <w:numPr>
          <w:ilvl w:val="1"/>
          <w:numId w:val="13"/>
        </w:numPr>
        <w:tabs>
          <w:tab w:val="left" w:pos="271"/>
        </w:tabs>
        <w:spacing w:line="276" w:lineRule="auto"/>
        <w:ind w:left="-567" w:right="20" w:hanging="280"/>
        <w:jc w:val="both"/>
        <w:rPr>
          <w:rFonts w:eastAsia="Calibri"/>
          <w:lang w:eastAsia="x-none"/>
        </w:rPr>
      </w:pPr>
      <w:r w:rsidRPr="005E51C3">
        <w:rPr>
          <w:rFonts w:eastAsia="Calibri"/>
          <w:lang w:eastAsia="x-none"/>
        </w:rPr>
        <w:t>первоначальные представления об идеях и о методах геометрии как об универсальном языке науки и техники, о средстве моделирования явлений и процессов;</w:t>
      </w:r>
    </w:p>
    <w:p w:rsidR="005E51C3" w:rsidRPr="005E51C3" w:rsidRDefault="005E51C3" w:rsidP="005E51C3">
      <w:pPr>
        <w:numPr>
          <w:ilvl w:val="1"/>
          <w:numId w:val="13"/>
        </w:numPr>
        <w:tabs>
          <w:tab w:val="left" w:pos="262"/>
        </w:tabs>
        <w:spacing w:line="276" w:lineRule="auto"/>
        <w:ind w:left="-567" w:right="20" w:hanging="280"/>
        <w:jc w:val="both"/>
        <w:rPr>
          <w:rFonts w:eastAsia="Calibri"/>
          <w:lang w:eastAsia="x-none"/>
        </w:rPr>
      </w:pPr>
      <w:r w:rsidRPr="005E51C3">
        <w:rPr>
          <w:rFonts w:eastAsia="Calibri"/>
          <w:lang w:eastAsia="x-none"/>
        </w:rPr>
        <w:t>умение видеть геометрическую задачу в контексте проблемной ситуации в других дисциплинах, в окружающей жизни;</w:t>
      </w:r>
    </w:p>
    <w:p w:rsidR="005E51C3" w:rsidRPr="005E51C3" w:rsidRDefault="005E51C3" w:rsidP="005E51C3">
      <w:pPr>
        <w:numPr>
          <w:ilvl w:val="1"/>
          <w:numId w:val="13"/>
        </w:numPr>
        <w:tabs>
          <w:tab w:val="left" w:pos="274"/>
        </w:tabs>
        <w:spacing w:line="276" w:lineRule="auto"/>
        <w:ind w:left="-567" w:right="20" w:hanging="80"/>
        <w:jc w:val="both"/>
        <w:rPr>
          <w:rFonts w:eastAsia="Calibri"/>
          <w:lang w:eastAsia="x-none"/>
        </w:rPr>
      </w:pPr>
      <w:r w:rsidRPr="005E51C3">
        <w:rPr>
          <w:rFonts w:eastAsia="Calibri"/>
          <w:lang w:eastAsia="x-none"/>
        </w:rPr>
        <w:t xml:space="preserve">умение находить в различных источниках информацию, необходимую для решения математических задач, и представлять её в понятной форме, принимать решение в условиях неполной или избыточной, точной или вероятностной информации; </w:t>
      </w:r>
    </w:p>
    <w:p w:rsidR="005E51C3" w:rsidRPr="005E51C3" w:rsidRDefault="005E51C3" w:rsidP="005E51C3">
      <w:pPr>
        <w:numPr>
          <w:ilvl w:val="1"/>
          <w:numId w:val="13"/>
        </w:numPr>
        <w:tabs>
          <w:tab w:val="left" w:pos="274"/>
        </w:tabs>
        <w:spacing w:line="276" w:lineRule="auto"/>
        <w:ind w:left="-567" w:right="20" w:hanging="80"/>
        <w:jc w:val="both"/>
        <w:rPr>
          <w:rFonts w:eastAsia="Calibri"/>
          <w:lang w:eastAsia="x-none"/>
        </w:rPr>
      </w:pPr>
      <w:r w:rsidRPr="005E51C3">
        <w:rPr>
          <w:rFonts w:eastAsia="Calibri"/>
          <w:lang w:eastAsia="x-none"/>
        </w:rPr>
        <w:t>умение понимать и использовать математические средства наглядности (графики, таблицы, схемы и др.) для иллюстрации, интерпретации, аргументации;</w:t>
      </w:r>
    </w:p>
    <w:p w:rsidR="005E51C3" w:rsidRPr="005E51C3" w:rsidRDefault="005E51C3" w:rsidP="005E51C3">
      <w:pPr>
        <w:numPr>
          <w:ilvl w:val="2"/>
          <w:numId w:val="13"/>
        </w:numPr>
        <w:tabs>
          <w:tab w:val="left" w:pos="0"/>
          <w:tab w:val="left" w:pos="426"/>
        </w:tabs>
        <w:spacing w:line="276" w:lineRule="auto"/>
        <w:ind w:left="-567" w:right="20"/>
        <w:jc w:val="both"/>
        <w:rPr>
          <w:rFonts w:eastAsia="Calibri"/>
          <w:lang w:eastAsia="x-none"/>
        </w:rPr>
      </w:pPr>
      <w:r w:rsidRPr="005E51C3">
        <w:rPr>
          <w:rFonts w:eastAsia="Calibri"/>
          <w:lang w:eastAsia="x-none"/>
        </w:rPr>
        <w:t>умение выдвигать гипотезы при решении задачи, понимать необходимость их проверки;</w:t>
      </w:r>
    </w:p>
    <w:p w:rsidR="005E51C3" w:rsidRPr="005E51C3" w:rsidRDefault="005E51C3" w:rsidP="005E51C3">
      <w:pPr>
        <w:numPr>
          <w:ilvl w:val="2"/>
          <w:numId w:val="13"/>
        </w:numPr>
        <w:tabs>
          <w:tab w:val="left" w:pos="0"/>
          <w:tab w:val="left" w:pos="426"/>
        </w:tabs>
        <w:spacing w:line="276" w:lineRule="auto"/>
        <w:ind w:left="-567" w:right="20"/>
        <w:jc w:val="both"/>
        <w:rPr>
          <w:rFonts w:eastAsia="Calibri"/>
          <w:lang w:eastAsia="x-none"/>
        </w:rPr>
      </w:pPr>
      <w:r w:rsidRPr="005E51C3">
        <w:rPr>
          <w:rFonts w:eastAsia="Calibri"/>
          <w:lang w:eastAsia="x-none"/>
        </w:rPr>
        <w:t>понимание сущности алгоритмических предписаний и умение действовать в соответствии с предложенным алгоритмом.</w:t>
      </w:r>
    </w:p>
    <w:p w:rsidR="005E51C3" w:rsidRPr="005E51C3" w:rsidRDefault="005E51C3" w:rsidP="005E51C3">
      <w:pPr>
        <w:spacing w:line="276" w:lineRule="auto"/>
        <w:ind w:left="-567" w:hanging="280"/>
        <w:rPr>
          <w:rFonts w:eastAsia="Calibri"/>
          <w:b/>
          <w:u w:val="single"/>
          <w:lang w:val="x-none" w:eastAsia="x-none"/>
        </w:rPr>
      </w:pPr>
      <w:bookmarkStart w:id="0" w:name="bookmark11"/>
      <w:r w:rsidRPr="005E51C3">
        <w:rPr>
          <w:rFonts w:eastAsia="Calibri"/>
          <w:b/>
          <w:u w:val="single"/>
          <w:lang w:val="x-none" w:eastAsia="x-none"/>
        </w:rPr>
        <w:t>Предметные результаты:</w:t>
      </w:r>
      <w:bookmarkEnd w:id="0"/>
    </w:p>
    <w:p w:rsidR="005E51C3" w:rsidRPr="005E51C3" w:rsidRDefault="005E51C3" w:rsidP="005E51C3">
      <w:pPr>
        <w:numPr>
          <w:ilvl w:val="3"/>
          <w:numId w:val="13"/>
        </w:numPr>
        <w:tabs>
          <w:tab w:val="left" w:pos="0"/>
          <w:tab w:val="left" w:pos="426"/>
        </w:tabs>
        <w:spacing w:line="276" w:lineRule="auto"/>
        <w:ind w:left="-567" w:right="20"/>
        <w:jc w:val="both"/>
        <w:rPr>
          <w:rFonts w:eastAsia="Calibri"/>
          <w:lang w:eastAsia="x-none"/>
        </w:rPr>
      </w:pPr>
      <w:r w:rsidRPr="005E51C3">
        <w:rPr>
          <w:rFonts w:eastAsia="Calibri"/>
          <w:lang w:eastAsia="x-none"/>
        </w:rPr>
        <w:t>осознание значения геометрии для повседневной жизни человека;</w:t>
      </w:r>
    </w:p>
    <w:p w:rsidR="005E51C3" w:rsidRPr="005E51C3" w:rsidRDefault="005E51C3" w:rsidP="005E51C3">
      <w:pPr>
        <w:numPr>
          <w:ilvl w:val="3"/>
          <w:numId w:val="13"/>
        </w:numPr>
        <w:tabs>
          <w:tab w:val="left" w:pos="0"/>
          <w:tab w:val="left" w:pos="426"/>
        </w:tabs>
        <w:spacing w:line="276" w:lineRule="auto"/>
        <w:ind w:left="-567" w:right="20"/>
        <w:jc w:val="both"/>
        <w:rPr>
          <w:rFonts w:eastAsia="Calibri"/>
          <w:lang w:eastAsia="x-none"/>
        </w:rPr>
      </w:pPr>
      <w:r w:rsidRPr="005E51C3">
        <w:rPr>
          <w:rFonts w:eastAsia="Calibri"/>
          <w:lang w:eastAsia="x-none"/>
        </w:rPr>
        <w:t>представление о геометрии как сфере математической деятельност</w:t>
      </w:r>
      <w:bookmarkStart w:id="1" w:name="_GoBack"/>
      <w:bookmarkEnd w:id="1"/>
      <w:r w:rsidRPr="005E51C3">
        <w:rPr>
          <w:rFonts w:eastAsia="Calibri"/>
          <w:lang w:eastAsia="x-none"/>
        </w:rPr>
        <w:t>и, об этапах её развития, о её значимости для развития цивилизации;</w:t>
      </w:r>
    </w:p>
    <w:p w:rsidR="005E51C3" w:rsidRPr="005E51C3" w:rsidRDefault="005E51C3" w:rsidP="005E51C3">
      <w:pPr>
        <w:numPr>
          <w:ilvl w:val="3"/>
          <w:numId w:val="13"/>
        </w:numPr>
        <w:tabs>
          <w:tab w:val="left" w:pos="0"/>
          <w:tab w:val="left" w:pos="426"/>
        </w:tabs>
        <w:spacing w:line="276" w:lineRule="auto"/>
        <w:ind w:left="-567" w:right="20"/>
        <w:jc w:val="both"/>
        <w:rPr>
          <w:rFonts w:eastAsia="Calibri"/>
          <w:lang w:eastAsia="x-none"/>
        </w:rPr>
      </w:pPr>
      <w:r w:rsidRPr="005E51C3">
        <w:rPr>
          <w:rFonts w:eastAsia="Calibri"/>
          <w:lang w:eastAsia="x-none"/>
        </w:rPr>
        <w:t>развитие умений работать с учебным математическим текстом (анализировать, извлекать необходимую информацию), точно и грамотно выражать свои мысли с применением математической терминологии и символики, проводить классификации, логические обоснования;</w:t>
      </w:r>
    </w:p>
    <w:p w:rsidR="005E51C3" w:rsidRPr="005E51C3" w:rsidRDefault="005E51C3" w:rsidP="005E51C3">
      <w:pPr>
        <w:numPr>
          <w:ilvl w:val="3"/>
          <w:numId w:val="13"/>
        </w:numPr>
        <w:tabs>
          <w:tab w:val="left" w:pos="0"/>
          <w:tab w:val="left" w:pos="426"/>
        </w:tabs>
        <w:spacing w:line="276" w:lineRule="auto"/>
        <w:ind w:left="-567" w:right="20"/>
        <w:jc w:val="both"/>
        <w:rPr>
          <w:rFonts w:eastAsia="Calibri"/>
          <w:lang w:eastAsia="x-none"/>
        </w:rPr>
      </w:pPr>
      <w:r w:rsidRPr="005E51C3">
        <w:rPr>
          <w:rFonts w:eastAsia="Calibri"/>
          <w:lang w:eastAsia="x-none"/>
        </w:rPr>
        <w:t>владение базовым понятийным аппаратом по основным разделам содержания;</w:t>
      </w:r>
    </w:p>
    <w:p w:rsidR="005E51C3" w:rsidRPr="005E51C3" w:rsidRDefault="005E51C3" w:rsidP="005E51C3">
      <w:pPr>
        <w:numPr>
          <w:ilvl w:val="3"/>
          <w:numId w:val="13"/>
        </w:numPr>
        <w:tabs>
          <w:tab w:val="left" w:pos="0"/>
          <w:tab w:val="left" w:pos="426"/>
        </w:tabs>
        <w:spacing w:line="276" w:lineRule="auto"/>
        <w:ind w:left="-567"/>
        <w:jc w:val="both"/>
        <w:rPr>
          <w:rFonts w:eastAsia="Calibri"/>
          <w:lang w:eastAsia="x-none"/>
        </w:rPr>
      </w:pPr>
      <w:r w:rsidRPr="005E51C3">
        <w:rPr>
          <w:rFonts w:eastAsia="Calibri"/>
          <w:lang w:eastAsia="x-none"/>
        </w:rPr>
        <w:t>систематические знания о функциях и их свойствах;</w:t>
      </w:r>
    </w:p>
    <w:p w:rsidR="005E51C3" w:rsidRPr="005E51C3" w:rsidRDefault="005E51C3" w:rsidP="005E51C3">
      <w:pPr>
        <w:numPr>
          <w:ilvl w:val="3"/>
          <w:numId w:val="13"/>
        </w:numPr>
        <w:tabs>
          <w:tab w:val="left" w:pos="0"/>
          <w:tab w:val="left" w:pos="426"/>
        </w:tabs>
        <w:spacing w:line="276" w:lineRule="auto"/>
        <w:ind w:left="-567" w:right="20"/>
        <w:jc w:val="both"/>
        <w:rPr>
          <w:rFonts w:eastAsia="Calibri"/>
          <w:lang w:eastAsia="x-none"/>
        </w:rPr>
      </w:pPr>
      <w:r w:rsidRPr="005E51C3">
        <w:rPr>
          <w:rFonts w:eastAsia="Calibri"/>
          <w:lang w:eastAsia="x-none"/>
        </w:rPr>
        <w:t>практически значимые математические умения и навыки, их применение к решению геометрических и негеометрических задач, а именно:</w:t>
      </w:r>
    </w:p>
    <w:p w:rsidR="005E51C3" w:rsidRPr="005E51C3" w:rsidRDefault="005E51C3" w:rsidP="005E51C3">
      <w:pPr>
        <w:numPr>
          <w:ilvl w:val="0"/>
          <w:numId w:val="14"/>
        </w:numPr>
        <w:tabs>
          <w:tab w:val="left" w:pos="0"/>
          <w:tab w:val="left" w:pos="426"/>
          <w:tab w:val="left" w:pos="1040"/>
        </w:tabs>
        <w:spacing w:line="276" w:lineRule="auto"/>
        <w:ind w:left="-567"/>
        <w:jc w:val="both"/>
        <w:rPr>
          <w:rFonts w:eastAsia="Calibri"/>
          <w:lang w:val="x-none" w:eastAsia="x-none"/>
        </w:rPr>
      </w:pPr>
      <w:r w:rsidRPr="005E51C3">
        <w:rPr>
          <w:rFonts w:eastAsia="Calibri"/>
          <w:lang w:val="x-none" w:eastAsia="x-none"/>
        </w:rPr>
        <w:t>изображать фигуры на плоскости;</w:t>
      </w:r>
    </w:p>
    <w:p w:rsidR="005E51C3" w:rsidRPr="005E51C3" w:rsidRDefault="005E51C3" w:rsidP="005E51C3">
      <w:pPr>
        <w:numPr>
          <w:ilvl w:val="0"/>
          <w:numId w:val="14"/>
        </w:numPr>
        <w:tabs>
          <w:tab w:val="left" w:pos="0"/>
          <w:tab w:val="left" w:pos="426"/>
          <w:tab w:val="left" w:pos="1040"/>
        </w:tabs>
        <w:spacing w:line="276" w:lineRule="auto"/>
        <w:ind w:left="-567"/>
        <w:jc w:val="both"/>
        <w:rPr>
          <w:rFonts w:eastAsia="Calibri"/>
          <w:lang w:eastAsia="x-none"/>
        </w:rPr>
      </w:pPr>
      <w:r w:rsidRPr="005E51C3">
        <w:rPr>
          <w:rFonts w:eastAsia="Calibri"/>
          <w:lang w:eastAsia="x-none"/>
        </w:rPr>
        <w:t>использовать геометрический язык для описания предметов окружающего мира;</w:t>
      </w:r>
    </w:p>
    <w:p w:rsidR="005E51C3" w:rsidRPr="005E51C3" w:rsidRDefault="005E51C3" w:rsidP="005E51C3">
      <w:pPr>
        <w:numPr>
          <w:ilvl w:val="0"/>
          <w:numId w:val="14"/>
        </w:numPr>
        <w:tabs>
          <w:tab w:val="left" w:pos="0"/>
          <w:tab w:val="left" w:pos="426"/>
          <w:tab w:val="left" w:pos="1040"/>
        </w:tabs>
        <w:spacing w:line="276" w:lineRule="auto"/>
        <w:ind w:left="-567"/>
        <w:jc w:val="both"/>
        <w:rPr>
          <w:rFonts w:eastAsia="Calibri"/>
          <w:lang w:eastAsia="x-none"/>
        </w:rPr>
      </w:pPr>
      <w:r w:rsidRPr="005E51C3">
        <w:rPr>
          <w:rFonts w:eastAsia="Calibri"/>
          <w:lang w:eastAsia="x-none"/>
        </w:rPr>
        <w:t>измерять длины отрезков, величины углов, вычислять площади фигур;</w:t>
      </w:r>
    </w:p>
    <w:p w:rsidR="005E51C3" w:rsidRPr="005E51C3" w:rsidRDefault="005E51C3" w:rsidP="005E51C3">
      <w:pPr>
        <w:numPr>
          <w:ilvl w:val="0"/>
          <w:numId w:val="14"/>
        </w:numPr>
        <w:tabs>
          <w:tab w:val="left" w:pos="0"/>
          <w:tab w:val="left" w:pos="426"/>
          <w:tab w:val="left" w:pos="1040"/>
        </w:tabs>
        <w:spacing w:line="276" w:lineRule="auto"/>
        <w:ind w:left="-567"/>
        <w:jc w:val="both"/>
        <w:rPr>
          <w:rFonts w:eastAsia="Calibri"/>
          <w:lang w:eastAsia="x-none"/>
        </w:rPr>
      </w:pPr>
      <w:r w:rsidRPr="005E51C3">
        <w:rPr>
          <w:rFonts w:eastAsia="Calibri"/>
          <w:lang w:eastAsia="x-none"/>
        </w:rPr>
        <w:t>распознавать и изображать равные, симметричные и подобные фигуры;</w:t>
      </w:r>
    </w:p>
    <w:p w:rsidR="005E51C3" w:rsidRPr="005E51C3" w:rsidRDefault="005E51C3" w:rsidP="005E51C3">
      <w:pPr>
        <w:numPr>
          <w:ilvl w:val="0"/>
          <w:numId w:val="14"/>
        </w:numPr>
        <w:tabs>
          <w:tab w:val="left" w:pos="0"/>
          <w:tab w:val="left" w:pos="426"/>
          <w:tab w:val="left" w:pos="1040"/>
        </w:tabs>
        <w:spacing w:line="276" w:lineRule="auto"/>
        <w:ind w:left="-567"/>
        <w:jc w:val="both"/>
        <w:rPr>
          <w:rFonts w:eastAsia="Calibri"/>
          <w:lang w:eastAsia="x-none"/>
        </w:rPr>
      </w:pPr>
      <w:r w:rsidRPr="005E51C3">
        <w:rPr>
          <w:rFonts w:eastAsia="Calibri"/>
          <w:lang w:eastAsia="x-none"/>
        </w:rPr>
        <w:t>выполнять построения геометрических фигур с помощью циркуля и линейки;</w:t>
      </w:r>
    </w:p>
    <w:p w:rsidR="005E51C3" w:rsidRPr="005E51C3" w:rsidRDefault="005E51C3" w:rsidP="005E51C3">
      <w:pPr>
        <w:numPr>
          <w:ilvl w:val="0"/>
          <w:numId w:val="14"/>
        </w:numPr>
        <w:tabs>
          <w:tab w:val="left" w:pos="0"/>
          <w:tab w:val="left" w:pos="426"/>
          <w:tab w:val="left" w:pos="1040"/>
        </w:tabs>
        <w:spacing w:line="276" w:lineRule="auto"/>
        <w:jc w:val="both"/>
        <w:rPr>
          <w:rFonts w:eastAsia="Calibri"/>
          <w:sz w:val="28"/>
          <w:szCs w:val="28"/>
          <w:lang w:eastAsia="x-none"/>
        </w:rPr>
      </w:pPr>
    </w:p>
    <w:p w:rsidR="0034073E" w:rsidRPr="00742CD6" w:rsidRDefault="0034073E" w:rsidP="00742CD6">
      <w:pPr>
        <w:tabs>
          <w:tab w:val="left" w:pos="1531"/>
        </w:tabs>
        <w:suppressAutoHyphens/>
        <w:spacing w:after="200" w:line="276" w:lineRule="auto"/>
        <w:ind w:left="-567"/>
        <w:jc w:val="both"/>
        <w:rPr>
          <w:rFonts w:eastAsia="Calibri"/>
          <w:b/>
          <w:lang w:eastAsia="en-US"/>
        </w:rPr>
      </w:pPr>
      <w:r w:rsidRPr="00742CD6">
        <w:t>На изучение</w:t>
      </w:r>
      <w:r w:rsidR="00142A12" w:rsidRPr="00742CD6">
        <w:t xml:space="preserve"> </w:t>
      </w:r>
      <w:r w:rsidRPr="00742CD6">
        <w:t xml:space="preserve"> </w:t>
      </w:r>
      <w:r w:rsidR="005E51C3">
        <w:t>геометрии</w:t>
      </w:r>
      <w:r w:rsidR="00742CD6" w:rsidRPr="00742CD6">
        <w:t xml:space="preserve"> </w:t>
      </w:r>
      <w:r w:rsidR="00142A12" w:rsidRPr="00742CD6">
        <w:t xml:space="preserve"> в 9</w:t>
      </w:r>
      <w:r w:rsidRPr="00742CD6">
        <w:t xml:space="preserve"> классе</w:t>
      </w:r>
      <w:r w:rsidR="00142A12" w:rsidRPr="00742CD6">
        <w:t xml:space="preserve"> </w:t>
      </w:r>
      <w:r w:rsidRPr="00742CD6">
        <w:t xml:space="preserve">отводится </w:t>
      </w:r>
      <w:r w:rsidR="005E51C3">
        <w:t xml:space="preserve"> 66 часов в год (2</w:t>
      </w:r>
      <w:r w:rsidR="00742CD6" w:rsidRPr="00742CD6">
        <w:t xml:space="preserve"> часа</w:t>
      </w:r>
      <w:r w:rsidRPr="00742CD6">
        <w:t xml:space="preserve"> в неделю)</w:t>
      </w:r>
      <w:r w:rsidR="00991855" w:rsidRPr="00742CD6">
        <w:t xml:space="preserve">. </w:t>
      </w:r>
    </w:p>
    <w:p w:rsidR="003C55D6" w:rsidRDefault="003C55D6"/>
    <w:sectPr w:rsidR="003C55D6" w:rsidSect="00540EF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A2331"/>
    <w:multiLevelType w:val="hybridMultilevel"/>
    <w:tmpl w:val="986A807A"/>
    <w:lvl w:ilvl="0" w:tplc="04190001">
      <w:start w:val="1"/>
      <w:numFmt w:val="bullet"/>
      <w:lvlText w:val=""/>
      <w:lvlJc w:val="left"/>
      <w:pPr>
        <w:tabs>
          <w:tab w:val="num" w:pos="800"/>
        </w:tabs>
        <w:ind w:left="800" w:hanging="360"/>
      </w:pPr>
      <w:rPr>
        <w:rFonts w:ascii="Symbol" w:hAnsi="Symbol" w:hint="default"/>
      </w:rPr>
    </w:lvl>
    <w:lvl w:ilvl="1" w:tplc="04190003" w:tentative="1">
      <w:start w:val="1"/>
      <w:numFmt w:val="bullet"/>
      <w:lvlText w:val="o"/>
      <w:lvlJc w:val="left"/>
      <w:pPr>
        <w:tabs>
          <w:tab w:val="num" w:pos="1520"/>
        </w:tabs>
        <w:ind w:left="1520" w:hanging="360"/>
      </w:pPr>
      <w:rPr>
        <w:rFonts w:ascii="Courier New" w:hAnsi="Courier New" w:cs="Courier New" w:hint="default"/>
      </w:rPr>
    </w:lvl>
    <w:lvl w:ilvl="2" w:tplc="04190005" w:tentative="1">
      <w:start w:val="1"/>
      <w:numFmt w:val="bullet"/>
      <w:lvlText w:val=""/>
      <w:lvlJc w:val="left"/>
      <w:pPr>
        <w:tabs>
          <w:tab w:val="num" w:pos="2240"/>
        </w:tabs>
        <w:ind w:left="2240" w:hanging="360"/>
      </w:pPr>
      <w:rPr>
        <w:rFonts w:ascii="Wingdings" w:hAnsi="Wingdings" w:hint="default"/>
      </w:rPr>
    </w:lvl>
    <w:lvl w:ilvl="3" w:tplc="04190001" w:tentative="1">
      <w:start w:val="1"/>
      <w:numFmt w:val="bullet"/>
      <w:lvlText w:val=""/>
      <w:lvlJc w:val="left"/>
      <w:pPr>
        <w:tabs>
          <w:tab w:val="num" w:pos="2960"/>
        </w:tabs>
        <w:ind w:left="2960" w:hanging="360"/>
      </w:pPr>
      <w:rPr>
        <w:rFonts w:ascii="Symbol" w:hAnsi="Symbol" w:hint="default"/>
      </w:rPr>
    </w:lvl>
    <w:lvl w:ilvl="4" w:tplc="04190003" w:tentative="1">
      <w:start w:val="1"/>
      <w:numFmt w:val="bullet"/>
      <w:lvlText w:val="o"/>
      <w:lvlJc w:val="left"/>
      <w:pPr>
        <w:tabs>
          <w:tab w:val="num" w:pos="3680"/>
        </w:tabs>
        <w:ind w:left="3680" w:hanging="360"/>
      </w:pPr>
      <w:rPr>
        <w:rFonts w:ascii="Courier New" w:hAnsi="Courier New" w:cs="Courier New" w:hint="default"/>
      </w:rPr>
    </w:lvl>
    <w:lvl w:ilvl="5" w:tplc="04190005" w:tentative="1">
      <w:start w:val="1"/>
      <w:numFmt w:val="bullet"/>
      <w:lvlText w:val=""/>
      <w:lvlJc w:val="left"/>
      <w:pPr>
        <w:tabs>
          <w:tab w:val="num" w:pos="4400"/>
        </w:tabs>
        <w:ind w:left="4400" w:hanging="360"/>
      </w:pPr>
      <w:rPr>
        <w:rFonts w:ascii="Wingdings" w:hAnsi="Wingdings" w:hint="default"/>
      </w:rPr>
    </w:lvl>
    <w:lvl w:ilvl="6" w:tplc="04190001" w:tentative="1">
      <w:start w:val="1"/>
      <w:numFmt w:val="bullet"/>
      <w:lvlText w:val=""/>
      <w:lvlJc w:val="left"/>
      <w:pPr>
        <w:tabs>
          <w:tab w:val="num" w:pos="5120"/>
        </w:tabs>
        <w:ind w:left="5120" w:hanging="360"/>
      </w:pPr>
      <w:rPr>
        <w:rFonts w:ascii="Symbol" w:hAnsi="Symbol" w:hint="default"/>
      </w:rPr>
    </w:lvl>
    <w:lvl w:ilvl="7" w:tplc="04190003" w:tentative="1">
      <w:start w:val="1"/>
      <w:numFmt w:val="bullet"/>
      <w:lvlText w:val="o"/>
      <w:lvlJc w:val="left"/>
      <w:pPr>
        <w:tabs>
          <w:tab w:val="num" w:pos="5840"/>
        </w:tabs>
        <w:ind w:left="5840" w:hanging="360"/>
      </w:pPr>
      <w:rPr>
        <w:rFonts w:ascii="Courier New" w:hAnsi="Courier New" w:cs="Courier New" w:hint="default"/>
      </w:rPr>
    </w:lvl>
    <w:lvl w:ilvl="8" w:tplc="04190005" w:tentative="1">
      <w:start w:val="1"/>
      <w:numFmt w:val="bullet"/>
      <w:lvlText w:val=""/>
      <w:lvlJc w:val="left"/>
      <w:pPr>
        <w:tabs>
          <w:tab w:val="num" w:pos="6560"/>
        </w:tabs>
        <w:ind w:left="6560" w:hanging="360"/>
      </w:pPr>
      <w:rPr>
        <w:rFonts w:ascii="Wingdings" w:hAnsi="Wingdings" w:hint="default"/>
      </w:rPr>
    </w:lvl>
  </w:abstractNum>
  <w:abstractNum w:abstractNumId="1">
    <w:nsid w:val="00CE058C"/>
    <w:multiLevelType w:val="hybridMultilevel"/>
    <w:tmpl w:val="04547E7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9060413"/>
    <w:multiLevelType w:val="hybridMultilevel"/>
    <w:tmpl w:val="F4FE6A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A651708"/>
    <w:multiLevelType w:val="hybridMultilevel"/>
    <w:tmpl w:val="E31C50C6"/>
    <w:lvl w:ilvl="0" w:tplc="B0F8CA9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2D3D37F2"/>
    <w:multiLevelType w:val="hybridMultilevel"/>
    <w:tmpl w:val="0084137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3B15B4D"/>
    <w:multiLevelType w:val="hybridMultilevel"/>
    <w:tmpl w:val="8D6CE8F4"/>
    <w:lvl w:ilvl="0" w:tplc="04190001">
      <w:start w:val="1"/>
      <w:numFmt w:val="bullet"/>
      <w:lvlText w:val=""/>
      <w:lvlJc w:val="left"/>
      <w:pPr>
        <w:tabs>
          <w:tab w:val="num" w:pos="800"/>
        </w:tabs>
        <w:ind w:left="800" w:hanging="360"/>
      </w:pPr>
      <w:rPr>
        <w:rFonts w:ascii="Symbol" w:hAnsi="Symbol" w:hint="default"/>
      </w:rPr>
    </w:lvl>
    <w:lvl w:ilvl="1" w:tplc="04190003" w:tentative="1">
      <w:start w:val="1"/>
      <w:numFmt w:val="bullet"/>
      <w:lvlText w:val="o"/>
      <w:lvlJc w:val="left"/>
      <w:pPr>
        <w:tabs>
          <w:tab w:val="num" w:pos="1520"/>
        </w:tabs>
        <w:ind w:left="1520" w:hanging="360"/>
      </w:pPr>
      <w:rPr>
        <w:rFonts w:ascii="Courier New" w:hAnsi="Courier New" w:cs="Courier New" w:hint="default"/>
      </w:rPr>
    </w:lvl>
    <w:lvl w:ilvl="2" w:tplc="04190005" w:tentative="1">
      <w:start w:val="1"/>
      <w:numFmt w:val="bullet"/>
      <w:lvlText w:val=""/>
      <w:lvlJc w:val="left"/>
      <w:pPr>
        <w:tabs>
          <w:tab w:val="num" w:pos="2240"/>
        </w:tabs>
        <w:ind w:left="2240" w:hanging="360"/>
      </w:pPr>
      <w:rPr>
        <w:rFonts w:ascii="Wingdings" w:hAnsi="Wingdings" w:hint="default"/>
      </w:rPr>
    </w:lvl>
    <w:lvl w:ilvl="3" w:tplc="04190001" w:tentative="1">
      <w:start w:val="1"/>
      <w:numFmt w:val="bullet"/>
      <w:lvlText w:val=""/>
      <w:lvlJc w:val="left"/>
      <w:pPr>
        <w:tabs>
          <w:tab w:val="num" w:pos="2960"/>
        </w:tabs>
        <w:ind w:left="2960" w:hanging="360"/>
      </w:pPr>
      <w:rPr>
        <w:rFonts w:ascii="Symbol" w:hAnsi="Symbol" w:hint="default"/>
      </w:rPr>
    </w:lvl>
    <w:lvl w:ilvl="4" w:tplc="04190003" w:tentative="1">
      <w:start w:val="1"/>
      <w:numFmt w:val="bullet"/>
      <w:lvlText w:val="o"/>
      <w:lvlJc w:val="left"/>
      <w:pPr>
        <w:tabs>
          <w:tab w:val="num" w:pos="3680"/>
        </w:tabs>
        <w:ind w:left="3680" w:hanging="360"/>
      </w:pPr>
      <w:rPr>
        <w:rFonts w:ascii="Courier New" w:hAnsi="Courier New" w:cs="Courier New" w:hint="default"/>
      </w:rPr>
    </w:lvl>
    <w:lvl w:ilvl="5" w:tplc="04190005" w:tentative="1">
      <w:start w:val="1"/>
      <w:numFmt w:val="bullet"/>
      <w:lvlText w:val=""/>
      <w:lvlJc w:val="left"/>
      <w:pPr>
        <w:tabs>
          <w:tab w:val="num" w:pos="4400"/>
        </w:tabs>
        <w:ind w:left="4400" w:hanging="360"/>
      </w:pPr>
      <w:rPr>
        <w:rFonts w:ascii="Wingdings" w:hAnsi="Wingdings" w:hint="default"/>
      </w:rPr>
    </w:lvl>
    <w:lvl w:ilvl="6" w:tplc="04190001" w:tentative="1">
      <w:start w:val="1"/>
      <w:numFmt w:val="bullet"/>
      <w:lvlText w:val=""/>
      <w:lvlJc w:val="left"/>
      <w:pPr>
        <w:tabs>
          <w:tab w:val="num" w:pos="5120"/>
        </w:tabs>
        <w:ind w:left="5120" w:hanging="360"/>
      </w:pPr>
      <w:rPr>
        <w:rFonts w:ascii="Symbol" w:hAnsi="Symbol" w:hint="default"/>
      </w:rPr>
    </w:lvl>
    <w:lvl w:ilvl="7" w:tplc="04190003" w:tentative="1">
      <w:start w:val="1"/>
      <w:numFmt w:val="bullet"/>
      <w:lvlText w:val="o"/>
      <w:lvlJc w:val="left"/>
      <w:pPr>
        <w:tabs>
          <w:tab w:val="num" w:pos="5840"/>
        </w:tabs>
        <w:ind w:left="5840" w:hanging="360"/>
      </w:pPr>
      <w:rPr>
        <w:rFonts w:ascii="Courier New" w:hAnsi="Courier New" w:cs="Courier New" w:hint="default"/>
      </w:rPr>
    </w:lvl>
    <w:lvl w:ilvl="8" w:tplc="04190005" w:tentative="1">
      <w:start w:val="1"/>
      <w:numFmt w:val="bullet"/>
      <w:lvlText w:val=""/>
      <w:lvlJc w:val="left"/>
      <w:pPr>
        <w:tabs>
          <w:tab w:val="num" w:pos="6560"/>
        </w:tabs>
        <w:ind w:left="6560" w:hanging="360"/>
      </w:pPr>
      <w:rPr>
        <w:rFonts w:ascii="Wingdings" w:hAnsi="Wingdings" w:hint="default"/>
      </w:rPr>
    </w:lvl>
  </w:abstractNum>
  <w:abstractNum w:abstractNumId="6">
    <w:nsid w:val="3689630A"/>
    <w:multiLevelType w:val="multilevel"/>
    <w:tmpl w:val="868C0838"/>
    <w:lvl w:ilvl="0">
      <w:start w:val="1"/>
      <w:numFmt w:val="decimal"/>
      <w:lvlText w:val="%1)"/>
      <w:lvlJc w:val="left"/>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1">
      <w:start w:val="1"/>
      <w:numFmt w:val="decimal"/>
      <w:lvlText w:val="%2)"/>
      <w:lvlJc w:val="left"/>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2">
      <w:start w:val="10"/>
      <w:numFmt w:val="decimal"/>
      <w:lvlText w:val="%3)"/>
      <w:lvlJc w:val="left"/>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3">
      <w:start w:val="1"/>
      <w:numFmt w:val="decimal"/>
      <w:lvlText w:val="%4)"/>
      <w:lvlJc w:val="left"/>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474016D2"/>
    <w:multiLevelType w:val="hybridMultilevel"/>
    <w:tmpl w:val="17465C98"/>
    <w:lvl w:ilvl="0" w:tplc="BDDE8A90">
      <w:start w:val="1"/>
      <w:numFmt w:val="bullet"/>
      <w:lvlText w:val=""/>
      <w:lvlJc w:val="left"/>
      <w:pPr>
        <w:tabs>
          <w:tab w:val="num" w:pos="567"/>
        </w:tabs>
        <w:ind w:left="567" w:hanging="567"/>
      </w:pPr>
      <w:rPr>
        <w:rFonts w:ascii="Symbol" w:hAnsi="Symbol" w:hint="default"/>
        <w:color w:val="auto"/>
      </w:rPr>
    </w:lvl>
    <w:lvl w:ilvl="1" w:tplc="F692E1D0" w:tentative="1">
      <w:start w:val="1"/>
      <w:numFmt w:val="bullet"/>
      <w:lvlText w:val="o"/>
      <w:lvlJc w:val="left"/>
      <w:pPr>
        <w:tabs>
          <w:tab w:val="num" w:pos="2520"/>
        </w:tabs>
        <w:ind w:left="2520" w:hanging="360"/>
      </w:pPr>
      <w:rPr>
        <w:rFonts w:ascii="Courier New" w:hAnsi="Courier New" w:hint="default"/>
      </w:rPr>
    </w:lvl>
    <w:lvl w:ilvl="2" w:tplc="7602C4D0" w:tentative="1">
      <w:start w:val="1"/>
      <w:numFmt w:val="bullet"/>
      <w:lvlText w:val=""/>
      <w:lvlJc w:val="left"/>
      <w:pPr>
        <w:tabs>
          <w:tab w:val="num" w:pos="3240"/>
        </w:tabs>
        <w:ind w:left="3240" w:hanging="360"/>
      </w:pPr>
      <w:rPr>
        <w:rFonts w:ascii="Wingdings" w:hAnsi="Wingdings" w:hint="default"/>
      </w:rPr>
    </w:lvl>
    <w:lvl w:ilvl="3" w:tplc="07AE21CA" w:tentative="1">
      <w:start w:val="1"/>
      <w:numFmt w:val="bullet"/>
      <w:lvlText w:val=""/>
      <w:lvlJc w:val="left"/>
      <w:pPr>
        <w:tabs>
          <w:tab w:val="num" w:pos="3960"/>
        </w:tabs>
        <w:ind w:left="3960" w:hanging="360"/>
      </w:pPr>
      <w:rPr>
        <w:rFonts w:ascii="Symbol" w:hAnsi="Symbol" w:hint="default"/>
      </w:rPr>
    </w:lvl>
    <w:lvl w:ilvl="4" w:tplc="A428105A" w:tentative="1">
      <w:start w:val="1"/>
      <w:numFmt w:val="bullet"/>
      <w:lvlText w:val="o"/>
      <w:lvlJc w:val="left"/>
      <w:pPr>
        <w:tabs>
          <w:tab w:val="num" w:pos="4680"/>
        </w:tabs>
        <w:ind w:left="4680" w:hanging="360"/>
      </w:pPr>
      <w:rPr>
        <w:rFonts w:ascii="Courier New" w:hAnsi="Courier New" w:hint="default"/>
      </w:rPr>
    </w:lvl>
    <w:lvl w:ilvl="5" w:tplc="9AA07D80" w:tentative="1">
      <w:start w:val="1"/>
      <w:numFmt w:val="bullet"/>
      <w:lvlText w:val=""/>
      <w:lvlJc w:val="left"/>
      <w:pPr>
        <w:tabs>
          <w:tab w:val="num" w:pos="5400"/>
        </w:tabs>
        <w:ind w:left="5400" w:hanging="360"/>
      </w:pPr>
      <w:rPr>
        <w:rFonts w:ascii="Wingdings" w:hAnsi="Wingdings" w:hint="default"/>
      </w:rPr>
    </w:lvl>
    <w:lvl w:ilvl="6" w:tplc="FF609740" w:tentative="1">
      <w:start w:val="1"/>
      <w:numFmt w:val="bullet"/>
      <w:lvlText w:val=""/>
      <w:lvlJc w:val="left"/>
      <w:pPr>
        <w:tabs>
          <w:tab w:val="num" w:pos="6120"/>
        </w:tabs>
        <w:ind w:left="6120" w:hanging="360"/>
      </w:pPr>
      <w:rPr>
        <w:rFonts w:ascii="Symbol" w:hAnsi="Symbol" w:hint="default"/>
      </w:rPr>
    </w:lvl>
    <w:lvl w:ilvl="7" w:tplc="11542F30" w:tentative="1">
      <w:start w:val="1"/>
      <w:numFmt w:val="bullet"/>
      <w:lvlText w:val="o"/>
      <w:lvlJc w:val="left"/>
      <w:pPr>
        <w:tabs>
          <w:tab w:val="num" w:pos="6840"/>
        </w:tabs>
        <w:ind w:left="6840" w:hanging="360"/>
      </w:pPr>
      <w:rPr>
        <w:rFonts w:ascii="Courier New" w:hAnsi="Courier New" w:hint="default"/>
      </w:rPr>
    </w:lvl>
    <w:lvl w:ilvl="8" w:tplc="C414C42A" w:tentative="1">
      <w:start w:val="1"/>
      <w:numFmt w:val="bullet"/>
      <w:lvlText w:val=""/>
      <w:lvlJc w:val="left"/>
      <w:pPr>
        <w:tabs>
          <w:tab w:val="num" w:pos="7560"/>
        </w:tabs>
        <w:ind w:left="7560" w:hanging="360"/>
      </w:pPr>
      <w:rPr>
        <w:rFonts w:ascii="Wingdings" w:hAnsi="Wingdings" w:hint="default"/>
      </w:rPr>
    </w:lvl>
  </w:abstractNum>
  <w:abstractNum w:abstractNumId="8">
    <w:nsid w:val="47E728A3"/>
    <w:multiLevelType w:val="multilevel"/>
    <w:tmpl w:val="8146D512"/>
    <w:lvl w:ilvl="0">
      <w:start w:val="1"/>
      <w:numFmt w:val="bullet"/>
      <w:lvlText w:val="•"/>
      <w:lvlJc w:val="left"/>
      <w:rPr>
        <w:rFonts w:ascii="Times New Roman" w:eastAsia="Times New Roman" w:hAnsi="Times New Roman"/>
        <w:b w:val="0"/>
        <w:i w:val="0"/>
        <w:smallCaps w:val="0"/>
        <w:strike w:val="0"/>
        <w:dstrike w:val="0"/>
        <w:color w:val="000000"/>
        <w:spacing w:val="0"/>
        <w:w w:val="100"/>
        <w:position w:val="0"/>
        <w:sz w:val="22"/>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4DFB55DB"/>
    <w:multiLevelType w:val="hybridMultilevel"/>
    <w:tmpl w:val="328A5D46"/>
    <w:lvl w:ilvl="0" w:tplc="04190001">
      <w:start w:val="1"/>
      <w:numFmt w:val="bullet"/>
      <w:lvlText w:val=""/>
      <w:lvlJc w:val="left"/>
      <w:pPr>
        <w:tabs>
          <w:tab w:val="num" w:pos="800"/>
        </w:tabs>
        <w:ind w:left="800" w:hanging="360"/>
      </w:pPr>
      <w:rPr>
        <w:rFonts w:ascii="Symbol" w:hAnsi="Symbol" w:hint="default"/>
      </w:rPr>
    </w:lvl>
    <w:lvl w:ilvl="1" w:tplc="04190003" w:tentative="1">
      <w:start w:val="1"/>
      <w:numFmt w:val="bullet"/>
      <w:lvlText w:val="o"/>
      <w:lvlJc w:val="left"/>
      <w:pPr>
        <w:tabs>
          <w:tab w:val="num" w:pos="1520"/>
        </w:tabs>
        <w:ind w:left="1520" w:hanging="360"/>
      </w:pPr>
      <w:rPr>
        <w:rFonts w:ascii="Courier New" w:hAnsi="Courier New" w:cs="Courier New" w:hint="default"/>
      </w:rPr>
    </w:lvl>
    <w:lvl w:ilvl="2" w:tplc="04190005" w:tentative="1">
      <w:start w:val="1"/>
      <w:numFmt w:val="bullet"/>
      <w:lvlText w:val=""/>
      <w:lvlJc w:val="left"/>
      <w:pPr>
        <w:tabs>
          <w:tab w:val="num" w:pos="2240"/>
        </w:tabs>
        <w:ind w:left="2240" w:hanging="360"/>
      </w:pPr>
      <w:rPr>
        <w:rFonts w:ascii="Wingdings" w:hAnsi="Wingdings" w:hint="default"/>
      </w:rPr>
    </w:lvl>
    <w:lvl w:ilvl="3" w:tplc="04190001" w:tentative="1">
      <w:start w:val="1"/>
      <w:numFmt w:val="bullet"/>
      <w:lvlText w:val=""/>
      <w:lvlJc w:val="left"/>
      <w:pPr>
        <w:tabs>
          <w:tab w:val="num" w:pos="2960"/>
        </w:tabs>
        <w:ind w:left="2960" w:hanging="360"/>
      </w:pPr>
      <w:rPr>
        <w:rFonts w:ascii="Symbol" w:hAnsi="Symbol" w:hint="default"/>
      </w:rPr>
    </w:lvl>
    <w:lvl w:ilvl="4" w:tplc="04190003" w:tentative="1">
      <w:start w:val="1"/>
      <w:numFmt w:val="bullet"/>
      <w:lvlText w:val="o"/>
      <w:lvlJc w:val="left"/>
      <w:pPr>
        <w:tabs>
          <w:tab w:val="num" w:pos="3680"/>
        </w:tabs>
        <w:ind w:left="3680" w:hanging="360"/>
      </w:pPr>
      <w:rPr>
        <w:rFonts w:ascii="Courier New" w:hAnsi="Courier New" w:cs="Courier New" w:hint="default"/>
      </w:rPr>
    </w:lvl>
    <w:lvl w:ilvl="5" w:tplc="04190005" w:tentative="1">
      <w:start w:val="1"/>
      <w:numFmt w:val="bullet"/>
      <w:lvlText w:val=""/>
      <w:lvlJc w:val="left"/>
      <w:pPr>
        <w:tabs>
          <w:tab w:val="num" w:pos="4400"/>
        </w:tabs>
        <w:ind w:left="4400" w:hanging="360"/>
      </w:pPr>
      <w:rPr>
        <w:rFonts w:ascii="Wingdings" w:hAnsi="Wingdings" w:hint="default"/>
      </w:rPr>
    </w:lvl>
    <w:lvl w:ilvl="6" w:tplc="04190001" w:tentative="1">
      <w:start w:val="1"/>
      <w:numFmt w:val="bullet"/>
      <w:lvlText w:val=""/>
      <w:lvlJc w:val="left"/>
      <w:pPr>
        <w:tabs>
          <w:tab w:val="num" w:pos="5120"/>
        </w:tabs>
        <w:ind w:left="5120" w:hanging="360"/>
      </w:pPr>
      <w:rPr>
        <w:rFonts w:ascii="Symbol" w:hAnsi="Symbol" w:hint="default"/>
      </w:rPr>
    </w:lvl>
    <w:lvl w:ilvl="7" w:tplc="04190003" w:tentative="1">
      <w:start w:val="1"/>
      <w:numFmt w:val="bullet"/>
      <w:lvlText w:val="o"/>
      <w:lvlJc w:val="left"/>
      <w:pPr>
        <w:tabs>
          <w:tab w:val="num" w:pos="5840"/>
        </w:tabs>
        <w:ind w:left="5840" w:hanging="360"/>
      </w:pPr>
      <w:rPr>
        <w:rFonts w:ascii="Courier New" w:hAnsi="Courier New" w:cs="Courier New" w:hint="default"/>
      </w:rPr>
    </w:lvl>
    <w:lvl w:ilvl="8" w:tplc="04190005" w:tentative="1">
      <w:start w:val="1"/>
      <w:numFmt w:val="bullet"/>
      <w:lvlText w:val=""/>
      <w:lvlJc w:val="left"/>
      <w:pPr>
        <w:tabs>
          <w:tab w:val="num" w:pos="6560"/>
        </w:tabs>
        <w:ind w:left="6560" w:hanging="360"/>
      </w:pPr>
      <w:rPr>
        <w:rFonts w:ascii="Wingdings" w:hAnsi="Wingdings" w:hint="default"/>
      </w:rPr>
    </w:lvl>
  </w:abstractNum>
  <w:abstractNum w:abstractNumId="10">
    <w:nsid w:val="59142BB3"/>
    <w:multiLevelType w:val="hybridMultilevel"/>
    <w:tmpl w:val="403A5C8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nsid w:val="5E232695"/>
    <w:multiLevelType w:val="hybridMultilevel"/>
    <w:tmpl w:val="C73275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E470243"/>
    <w:multiLevelType w:val="hybridMultilevel"/>
    <w:tmpl w:val="FDF40D6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nsid w:val="70FC4262"/>
    <w:multiLevelType w:val="hybridMultilevel"/>
    <w:tmpl w:val="EAF0874C"/>
    <w:lvl w:ilvl="0" w:tplc="002A83FC">
      <w:start w:val="1"/>
      <w:numFmt w:val="decimal"/>
      <w:lvlText w:val="%1."/>
      <w:lvlJc w:val="left"/>
      <w:pPr>
        <w:ind w:left="501" w:hanging="360"/>
      </w:pPr>
      <w:rPr>
        <w:rFonts w:hint="default"/>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num w:numId="1">
    <w:abstractNumId w:val="10"/>
  </w:num>
  <w:num w:numId="2">
    <w:abstractNumId w:val="12"/>
  </w:num>
  <w:num w:numId="3">
    <w:abstractNumId w:val="0"/>
  </w:num>
  <w:num w:numId="4">
    <w:abstractNumId w:val="11"/>
  </w:num>
  <w:num w:numId="5">
    <w:abstractNumId w:val="5"/>
  </w:num>
  <w:num w:numId="6">
    <w:abstractNumId w:val="9"/>
  </w:num>
  <w:num w:numId="7">
    <w:abstractNumId w:val="7"/>
  </w:num>
  <w:num w:numId="8">
    <w:abstractNumId w:val="3"/>
  </w:num>
  <w:num w:numId="9">
    <w:abstractNumId w:val="2"/>
  </w:num>
  <w:num w:numId="10">
    <w:abstractNumId w:val="4"/>
  </w:num>
  <w:num w:numId="11">
    <w:abstractNumId w:val="1"/>
  </w:num>
  <w:num w:numId="12">
    <w:abstractNumId w:val="13"/>
  </w:num>
  <w:num w:numId="13">
    <w:abstractNumId w:val="6"/>
    <w:lvlOverride w:ilvl="0">
      <w:startOverride w:val="1"/>
    </w:lvlOverride>
    <w:lvlOverride w:ilvl="1">
      <w:startOverride w:val="1"/>
    </w:lvlOverride>
    <w:lvlOverride w:ilvl="2">
      <w:startOverride w:val="10"/>
    </w:lvlOverride>
    <w:lvlOverride w:ilvl="3">
      <w:startOverride w:val="1"/>
    </w:lvlOverride>
    <w:lvlOverride w:ilvl="4"/>
    <w:lvlOverride w:ilvl="5"/>
    <w:lvlOverride w:ilvl="6"/>
    <w:lvlOverride w:ilvl="7"/>
    <w:lvlOverride w:ilvl="8"/>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08"/>
  <w:characterSpacingControl w:val="doNotCompress"/>
  <w:compat>
    <w:compatSetting w:name="compatibilityMode" w:uri="http://schemas.microsoft.com/office/word" w:val="12"/>
  </w:compat>
  <w:rsids>
    <w:rsidRoot w:val="0034073E"/>
    <w:rsid w:val="00142A12"/>
    <w:rsid w:val="00212F25"/>
    <w:rsid w:val="00243BCE"/>
    <w:rsid w:val="002C11E8"/>
    <w:rsid w:val="0034073E"/>
    <w:rsid w:val="003C55D6"/>
    <w:rsid w:val="003D6440"/>
    <w:rsid w:val="00421606"/>
    <w:rsid w:val="005E51C3"/>
    <w:rsid w:val="00742CD6"/>
    <w:rsid w:val="008978A7"/>
    <w:rsid w:val="009200C0"/>
    <w:rsid w:val="0098490E"/>
    <w:rsid w:val="00991855"/>
    <w:rsid w:val="00AF6F13"/>
    <w:rsid w:val="00B338DA"/>
    <w:rsid w:val="00D82EB5"/>
    <w:rsid w:val="00F07E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073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34073E"/>
    <w:pPr>
      <w:spacing w:before="100" w:beforeAutospacing="1" w:after="100" w:afterAutospacing="1"/>
    </w:pPr>
  </w:style>
  <w:style w:type="paragraph" w:customStyle="1" w:styleId="1">
    <w:name w:val="Без интервала1"/>
    <w:rsid w:val="0034073E"/>
    <w:pPr>
      <w:suppressAutoHyphens/>
      <w:spacing w:after="0" w:line="240" w:lineRule="auto"/>
    </w:pPr>
    <w:rPr>
      <w:rFonts w:ascii="Times New Roman" w:eastAsia="MS Mincho" w:hAnsi="Times New Roman" w:cs="Times New Roman"/>
      <w:sz w:val="24"/>
      <w:szCs w:val="24"/>
      <w:lang w:eastAsia="ar-SA"/>
    </w:rPr>
  </w:style>
  <w:style w:type="character" w:customStyle="1" w:styleId="FontStyle12">
    <w:name w:val="Font Style12"/>
    <w:rsid w:val="00B338DA"/>
    <w:rPr>
      <w:rFonts w:ascii="Times New Roman" w:hAnsi="Times New Roman" w:cs="Times New Roman"/>
      <w:sz w:val="28"/>
      <w:szCs w:val="28"/>
    </w:rPr>
  </w:style>
  <w:style w:type="paragraph" w:customStyle="1" w:styleId="Style2">
    <w:name w:val="Style2"/>
    <w:basedOn w:val="a"/>
    <w:rsid w:val="00B338DA"/>
    <w:pPr>
      <w:widowControl w:val="0"/>
      <w:autoSpaceDE w:val="0"/>
      <w:autoSpaceDN w:val="0"/>
      <w:adjustRightInd w:val="0"/>
      <w:spacing w:line="317" w:lineRule="exact"/>
    </w:pPr>
  </w:style>
  <w:style w:type="character" w:customStyle="1" w:styleId="2">
    <w:name w:val="Основной текст (2)_"/>
    <w:link w:val="21"/>
    <w:rsid w:val="00243BCE"/>
    <w:rPr>
      <w:b/>
      <w:bCs/>
      <w:sz w:val="34"/>
      <w:szCs w:val="34"/>
      <w:shd w:val="clear" w:color="auto" w:fill="FFFFFF"/>
    </w:rPr>
  </w:style>
  <w:style w:type="character" w:customStyle="1" w:styleId="20">
    <w:name w:val="Основной текст (2)"/>
    <w:rsid w:val="00243BCE"/>
    <w:rPr>
      <w:b/>
      <w:bCs/>
      <w:sz w:val="34"/>
      <w:szCs w:val="34"/>
      <w:u w:val="single"/>
      <w:lang w:bidi="ar-SA"/>
    </w:rPr>
  </w:style>
  <w:style w:type="paragraph" w:customStyle="1" w:styleId="21">
    <w:name w:val="Основной текст (2)1"/>
    <w:basedOn w:val="a"/>
    <w:link w:val="2"/>
    <w:rsid w:val="00243BCE"/>
    <w:pPr>
      <w:widowControl w:val="0"/>
      <w:shd w:val="clear" w:color="auto" w:fill="FFFFFF"/>
      <w:spacing w:after="120" w:line="240" w:lineRule="atLeast"/>
      <w:jc w:val="center"/>
    </w:pPr>
    <w:rPr>
      <w:rFonts w:asciiTheme="minorHAnsi" w:eastAsiaTheme="minorHAnsi" w:hAnsiTheme="minorHAnsi" w:cstheme="minorBidi"/>
      <w:b/>
      <w:bCs/>
      <w:sz w:val="34"/>
      <w:szCs w:val="34"/>
      <w:lang w:eastAsia="en-US"/>
    </w:rPr>
  </w:style>
  <w:style w:type="character" w:customStyle="1" w:styleId="a4">
    <w:name w:val="Основной текст_"/>
    <w:link w:val="10"/>
    <w:locked/>
    <w:rsid w:val="00742CD6"/>
    <w:rPr>
      <w:shd w:val="clear" w:color="auto" w:fill="FFFFFF"/>
    </w:rPr>
  </w:style>
  <w:style w:type="paragraph" w:customStyle="1" w:styleId="10">
    <w:name w:val="Основной текст1"/>
    <w:basedOn w:val="a"/>
    <w:link w:val="a4"/>
    <w:rsid w:val="00742CD6"/>
    <w:pPr>
      <w:shd w:val="clear" w:color="auto" w:fill="FFFFFF"/>
      <w:spacing w:before="300" w:after="480" w:line="240" w:lineRule="exact"/>
      <w:ind w:hanging="340"/>
    </w:pPr>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3</Pages>
  <Words>1053</Words>
  <Characters>6007</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Алексей</dc:creator>
  <cp:lastModifiedBy>Zavuch</cp:lastModifiedBy>
  <cp:revision>13</cp:revision>
  <dcterms:created xsi:type="dcterms:W3CDTF">2018-04-04T10:38:00Z</dcterms:created>
  <dcterms:modified xsi:type="dcterms:W3CDTF">2020-11-30T08:30:00Z</dcterms:modified>
</cp:coreProperties>
</file>