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0F7" w:rsidRDefault="007A60F7" w:rsidP="000A62E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Аннотация</w:t>
      </w:r>
    </w:p>
    <w:p w:rsidR="007A60F7" w:rsidRDefault="007A60F7" w:rsidP="000A62E9">
      <w:pPr>
        <w:pStyle w:val="a3"/>
        <w:spacing w:before="0" w:beforeAutospacing="0" w:after="0" w:afterAutospacing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рабочей программе по немецкому языку для </w:t>
      </w:r>
      <w:r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класса </w:t>
      </w:r>
    </w:p>
    <w:p w:rsidR="007A60F7" w:rsidRPr="007A60F7" w:rsidRDefault="007A60F7" w:rsidP="000A62E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A60F7">
        <w:rPr>
          <w:color w:val="000000" w:themeColor="text1"/>
          <w:sz w:val="28"/>
          <w:szCs w:val="28"/>
        </w:rPr>
        <w:t>Настоящая рабочая программа разработана в соответствии с требованиями Федерального государственного образовательного стандарта, планируемыми результатами освоения предмета, требованиями Основной образовательной программы МКОУ «Ребрихинская СОШ».</w:t>
      </w:r>
    </w:p>
    <w:p w:rsidR="007A60F7" w:rsidRDefault="007A60F7" w:rsidP="000A62E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pacing w:val="-1"/>
          <w:sz w:val="28"/>
          <w:szCs w:val="28"/>
          <w:lang w:eastAsia="ar-SA"/>
        </w:rPr>
      </w:pPr>
      <w:r w:rsidRPr="007A60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составлена на основе авторской программы: </w:t>
      </w:r>
      <w:r w:rsidRPr="007A60F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Немецкий язык. Рабочие программы. Предметная линия учебников И.Л. Бим. 5-9 классы: пособие для учителей общеобразовательных учреждений / </w:t>
      </w:r>
      <w:proofErr w:type="spellStart"/>
      <w:r w:rsidRPr="007A60F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И.Л.Бим</w:t>
      </w:r>
      <w:proofErr w:type="spellEnd"/>
      <w:r w:rsidRPr="007A60F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, </w:t>
      </w:r>
      <w:proofErr w:type="spellStart"/>
      <w:r w:rsidRPr="007A60F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Л.В.Садомова</w:t>
      </w:r>
      <w:proofErr w:type="spellEnd"/>
      <w:r w:rsidRPr="007A60F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, М: Просвещение, 2014</w:t>
      </w:r>
      <w:r>
        <w:rPr>
          <w:rFonts w:ascii="Times New Roman" w:eastAsia="Calibri" w:hAnsi="Times New Roman" w:cs="Times New Roman"/>
          <w:color w:val="000000" w:themeColor="text1"/>
          <w:spacing w:val="-1"/>
          <w:sz w:val="28"/>
          <w:szCs w:val="28"/>
          <w:lang w:eastAsia="ar-SA"/>
        </w:rPr>
        <w:t>.</w:t>
      </w:r>
    </w:p>
    <w:p w:rsidR="007A60F7" w:rsidRPr="007A60F7" w:rsidRDefault="007A60F7" w:rsidP="000A62E9">
      <w:pPr>
        <w:widowControl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0F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Цель:</w:t>
      </w:r>
      <w:r w:rsidRPr="007A60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A60F7" w:rsidRPr="007A60F7" w:rsidRDefault="007A60F7" w:rsidP="000A62E9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A60F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овладение учащимися способностью осуществлять непосредственное общение с носителями изучаемого языка в наиболее распространённых ситуациях повседневного общения, читать несложные аутентичные тексты с целью извлечь </w:t>
      </w:r>
      <w:r w:rsidRPr="007A60F7">
        <w:rPr>
          <w:rFonts w:ascii="Times New Roman" w:eastAsia="Calibri" w:hAnsi="Times New Roman" w:cs="Times New Roman"/>
          <w:sz w:val="28"/>
          <w:szCs w:val="28"/>
          <w:lang w:eastAsia="ar-SA"/>
        </w:rPr>
        <w:t>информацию о странах изучаемого языка, их культуре и быте, а также использовать письмо. Это предполагает достижение учащимися минимального достаточного уровня коммуникативной компетенции, в процессе которого происходит воспитание, образование и развитие учащихся средствами иностранного языка.</w:t>
      </w:r>
    </w:p>
    <w:p w:rsidR="007A60F7" w:rsidRDefault="007A60F7" w:rsidP="000A62E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7A60F7" w:rsidRDefault="007A60F7" w:rsidP="000A62E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развитие иноязычной коммуникативной компетенции</w:t>
      </w:r>
      <w:r>
        <w:rPr>
          <w:rFonts w:ascii="Times New Roman" w:hAnsi="Times New Roman"/>
          <w:sz w:val="28"/>
          <w:szCs w:val="28"/>
        </w:rPr>
        <w:t xml:space="preserve"> в совокупности её составляющих, а именно:</w:t>
      </w:r>
    </w:p>
    <w:p w:rsidR="007A60F7" w:rsidRDefault="007A60F7" w:rsidP="000A62E9">
      <w:pPr>
        <w:spacing w:after="0" w:line="360" w:lineRule="auto"/>
        <w:ind w:left="-170" w:firstLine="8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речевая компетенция</w:t>
      </w:r>
      <w:r>
        <w:rPr>
          <w:rFonts w:ascii="Times New Roman" w:hAnsi="Times New Roman"/>
          <w:sz w:val="28"/>
          <w:szCs w:val="28"/>
        </w:rPr>
        <w:t xml:space="preserve"> — развитие коммуникативных умений в четырёх основных видах речевой деятельности (говорении, аудировании, чтении, письме);</w:t>
      </w:r>
    </w:p>
    <w:p w:rsidR="007A60F7" w:rsidRDefault="007A60F7" w:rsidP="000A62E9">
      <w:pPr>
        <w:spacing w:after="0" w:line="360" w:lineRule="auto"/>
        <w:ind w:left="-170" w:firstLine="87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языковая компетенция</w:t>
      </w:r>
      <w:r>
        <w:rPr>
          <w:rFonts w:ascii="Times New Roman" w:hAnsi="Times New Roman"/>
          <w:sz w:val="28"/>
          <w:szCs w:val="28"/>
        </w:rPr>
        <w:t xml:space="preserve"> —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7A60F7" w:rsidRDefault="007A60F7" w:rsidP="000A62E9">
      <w:pPr>
        <w:spacing w:after="0" w:line="360" w:lineRule="auto"/>
        <w:ind w:left="-170" w:firstLine="8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социокультурная/межкультурная компетенция</w:t>
      </w:r>
      <w:r>
        <w:rPr>
          <w:rFonts w:ascii="Times New Roman" w:hAnsi="Times New Roman"/>
          <w:sz w:val="28"/>
          <w:szCs w:val="28"/>
        </w:rPr>
        <w:t xml:space="preserve"> —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7A60F7" w:rsidRDefault="007A60F7" w:rsidP="000A62E9">
      <w:pPr>
        <w:spacing w:after="0" w:line="360" w:lineRule="auto"/>
        <w:ind w:left="-170" w:firstLine="8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компенсаторная компетенция</w:t>
      </w:r>
      <w:r>
        <w:rPr>
          <w:rFonts w:ascii="Times New Roman" w:hAnsi="Times New Roman"/>
          <w:sz w:val="28"/>
          <w:szCs w:val="28"/>
        </w:rPr>
        <w:t xml:space="preserve"> — развитие умений выходить из положения в условиях дефицита языковых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>и получении и передаче информации;</w:t>
      </w:r>
    </w:p>
    <w:p w:rsidR="007A60F7" w:rsidRDefault="007A60F7" w:rsidP="000A62E9">
      <w:pPr>
        <w:spacing w:after="0" w:line="360" w:lineRule="auto"/>
        <w:ind w:left="-170" w:firstLine="87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учебно-познавательная компетенция</w:t>
      </w:r>
      <w:r>
        <w:rPr>
          <w:rFonts w:ascii="Times New Roman" w:hAnsi="Times New Roman"/>
          <w:sz w:val="28"/>
          <w:szCs w:val="28"/>
        </w:rPr>
        <w:t xml:space="preserve"> — дальнейшее развитие общих и специальных учебных умений, универсальных способов деятельности; ознакомление с доступными учащимся способами и приёмами самостоятельного изучения языков и культур, в том числе с использованием новых информационных технологий;</w:t>
      </w:r>
      <w:proofErr w:type="gramEnd"/>
    </w:p>
    <w:p w:rsidR="007A60F7" w:rsidRDefault="007A60F7" w:rsidP="000A62E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развитие личности</w:t>
      </w:r>
      <w:r>
        <w:rPr>
          <w:rFonts w:ascii="Times New Roman" w:hAnsi="Times New Roman"/>
          <w:sz w:val="28"/>
          <w:szCs w:val="28"/>
        </w:rPr>
        <w:t xml:space="preserve"> учащихся посредством </w:t>
      </w:r>
      <w:r>
        <w:rPr>
          <w:rFonts w:ascii="Times New Roman" w:hAnsi="Times New Roman"/>
          <w:i/>
          <w:sz w:val="28"/>
          <w:szCs w:val="28"/>
        </w:rPr>
        <w:t>реализации воспитательного потенциала</w:t>
      </w:r>
      <w:r>
        <w:rPr>
          <w:rFonts w:ascii="Times New Roman" w:hAnsi="Times New Roman"/>
          <w:sz w:val="28"/>
          <w:szCs w:val="28"/>
        </w:rPr>
        <w:t xml:space="preserve"> иностранного языка:</w:t>
      </w:r>
    </w:p>
    <w:p w:rsidR="007A60F7" w:rsidRDefault="007A60F7" w:rsidP="000A62E9">
      <w:pPr>
        <w:spacing w:after="0" w:line="360" w:lineRule="auto"/>
        <w:ind w:left="-170" w:firstLine="8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7A60F7" w:rsidRDefault="007A60F7" w:rsidP="000A62E9">
      <w:pPr>
        <w:spacing w:after="0" w:line="360" w:lineRule="auto"/>
        <w:ind w:left="-170" w:firstLine="8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>
        <w:rPr>
          <w:rFonts w:ascii="Times New Roman" w:hAnsi="Times New Roman"/>
          <w:sz w:val="28"/>
          <w:szCs w:val="28"/>
        </w:rPr>
        <w:t>ств гр</w:t>
      </w:r>
      <w:proofErr w:type="gramEnd"/>
      <w:r>
        <w:rPr>
          <w:rFonts w:ascii="Times New Roman" w:hAnsi="Times New Roman"/>
          <w:sz w:val="28"/>
          <w:szCs w:val="28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7A60F7" w:rsidRDefault="007A60F7" w:rsidP="000A62E9">
      <w:pPr>
        <w:spacing w:after="0" w:line="360" w:lineRule="auto"/>
        <w:ind w:left="-170" w:firstLine="8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стремления к овладению основами мировой культуры средствами иностранного языка;</w:t>
      </w:r>
    </w:p>
    <w:p w:rsidR="007A60F7" w:rsidRDefault="007A60F7" w:rsidP="000A62E9">
      <w:pPr>
        <w:spacing w:after="0" w:line="360" w:lineRule="auto"/>
        <w:ind w:left="-170" w:firstLine="87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осознание необходимости вести здоровый образ жизни путём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7A60F7" w:rsidRPr="007A60F7" w:rsidRDefault="007A60F7" w:rsidP="000A62E9">
      <w:pPr>
        <w:pStyle w:val="a3"/>
        <w:spacing w:before="0" w:beforeAutospacing="0" w:after="0" w:afterAutospacing="0" w:line="360" w:lineRule="auto"/>
        <w:ind w:firstLine="708"/>
        <w:jc w:val="both"/>
        <w:rPr>
          <w:b/>
          <w:color w:val="000000" w:themeColor="text1"/>
          <w:sz w:val="28"/>
          <w:szCs w:val="28"/>
        </w:rPr>
      </w:pPr>
      <w:r w:rsidRPr="007A60F7">
        <w:rPr>
          <w:b/>
          <w:color w:val="000000" w:themeColor="text1"/>
          <w:sz w:val="28"/>
          <w:szCs w:val="28"/>
        </w:rPr>
        <w:t>Программой предусмотрено изучение следующих разделов (тем):</w:t>
      </w:r>
    </w:p>
    <w:p w:rsidR="007A60F7" w:rsidRPr="007A60F7" w:rsidRDefault="007A60F7" w:rsidP="000A62E9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60F7">
        <w:rPr>
          <w:rFonts w:ascii="Times New Roman" w:hAnsi="Times New Roman"/>
          <w:color w:val="000000" w:themeColor="text1"/>
          <w:sz w:val="28"/>
          <w:szCs w:val="28"/>
        </w:rPr>
        <w:t xml:space="preserve">Каникулы, прощайте! </w:t>
      </w:r>
    </w:p>
    <w:p w:rsidR="007A60F7" w:rsidRPr="007A60F7" w:rsidRDefault="007A60F7" w:rsidP="000A62E9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60F7">
        <w:rPr>
          <w:rFonts w:ascii="Times New Roman" w:hAnsi="Times New Roman"/>
          <w:color w:val="000000" w:themeColor="text1"/>
          <w:sz w:val="28"/>
          <w:szCs w:val="28"/>
        </w:rPr>
        <w:t xml:space="preserve">Каникулы и книги. </w:t>
      </w:r>
    </w:p>
    <w:p w:rsidR="007A60F7" w:rsidRPr="007A60F7" w:rsidRDefault="007A60F7" w:rsidP="000A62E9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60F7">
        <w:rPr>
          <w:rFonts w:ascii="Times New Roman" w:hAnsi="Times New Roman"/>
          <w:color w:val="000000" w:themeColor="text1"/>
          <w:sz w:val="28"/>
          <w:szCs w:val="28"/>
        </w:rPr>
        <w:t xml:space="preserve">Современная молодежь. </w:t>
      </w:r>
    </w:p>
    <w:p w:rsidR="007A60F7" w:rsidRPr="007A60F7" w:rsidRDefault="007A60F7" w:rsidP="000A62E9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60F7">
        <w:rPr>
          <w:rFonts w:ascii="Times New Roman" w:hAnsi="Times New Roman"/>
          <w:color w:val="000000" w:themeColor="text1"/>
          <w:sz w:val="28"/>
          <w:szCs w:val="28"/>
        </w:rPr>
        <w:t xml:space="preserve">Какие у неё проблемы? </w:t>
      </w:r>
    </w:p>
    <w:p w:rsidR="007A60F7" w:rsidRPr="007A60F7" w:rsidRDefault="007A60F7" w:rsidP="000A62E9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60F7">
        <w:rPr>
          <w:rFonts w:ascii="Times New Roman" w:hAnsi="Times New Roman"/>
          <w:color w:val="000000" w:themeColor="text1"/>
          <w:sz w:val="28"/>
          <w:szCs w:val="28"/>
        </w:rPr>
        <w:t xml:space="preserve">Будущее начинается уже сегодня. Как выбрать профессию? </w:t>
      </w:r>
    </w:p>
    <w:p w:rsidR="000A62E9" w:rsidRPr="000A62E9" w:rsidRDefault="000A62E9" w:rsidP="000A62E9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Средства массовой инфор</w:t>
      </w:r>
      <w:r w:rsidR="007A60F7" w:rsidRPr="007A60F7">
        <w:rPr>
          <w:rFonts w:ascii="Times New Roman" w:hAnsi="Times New Roman"/>
          <w:color w:val="000000" w:themeColor="text1"/>
          <w:sz w:val="28"/>
          <w:szCs w:val="28"/>
        </w:rPr>
        <w:t xml:space="preserve">мации. </w:t>
      </w:r>
    </w:p>
    <w:p w:rsidR="000A62E9" w:rsidRPr="000A62E9" w:rsidRDefault="000A62E9" w:rsidP="000A62E9">
      <w:pPr>
        <w:pStyle w:val="a5"/>
        <w:spacing w:line="36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A62E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Форма организации образовательного процесса: классно-урочная система (дистанционное (удаленное) обучение).</w:t>
      </w:r>
    </w:p>
    <w:p w:rsidR="000A62E9" w:rsidRPr="000A62E9" w:rsidRDefault="000A62E9" w:rsidP="000A62E9">
      <w:pPr>
        <w:pStyle w:val="a7"/>
        <w:spacing w:line="360" w:lineRule="auto"/>
        <w:rPr>
          <w:color w:val="000000" w:themeColor="text1"/>
          <w:sz w:val="28"/>
          <w:szCs w:val="28"/>
        </w:rPr>
      </w:pPr>
      <w:r w:rsidRPr="000A62E9">
        <w:rPr>
          <w:color w:val="000000" w:themeColor="text1"/>
          <w:sz w:val="28"/>
          <w:szCs w:val="28"/>
        </w:rPr>
        <w:tab/>
        <w:t>При реализации рабочей программы предусмотрены виды учебной деятельности, характеристика которых рекомендована авторской программой.</w:t>
      </w:r>
    </w:p>
    <w:p w:rsidR="000A62E9" w:rsidRPr="000A62E9" w:rsidRDefault="000A62E9" w:rsidP="000A62E9">
      <w:pPr>
        <w:pStyle w:val="a5"/>
        <w:spacing w:line="36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A62E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Обучение детей с ограниченными возможностями здоровья и детей-инвалидов осуществляется с учетом их индивидуальных особенностей.</w:t>
      </w:r>
    </w:p>
    <w:p w:rsidR="000A62E9" w:rsidRPr="000A62E9" w:rsidRDefault="000A62E9" w:rsidP="000A62E9">
      <w:pPr>
        <w:pStyle w:val="a5"/>
        <w:spacing w:line="360" w:lineRule="auto"/>
        <w:jc w:val="center"/>
        <w:rPr>
          <w:rFonts w:ascii="Times New Roman" w:hAnsi="Times New Roman"/>
          <w:b/>
          <w:color w:val="0070C0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Планируемые результаты освоения предмета</w:t>
      </w:r>
    </w:p>
    <w:p w:rsidR="000A62E9" w:rsidRPr="000A62E9" w:rsidRDefault="000A62E9" w:rsidP="000A62E9">
      <w:pPr>
        <w:pStyle w:val="a5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Личностные результаты</w:t>
      </w:r>
    </w:p>
    <w:p w:rsidR="000A62E9" w:rsidRDefault="000A62E9" w:rsidP="000A62E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российской гражданской идентичности: патриотизма, уважения к Отечеству, к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0A62E9" w:rsidRDefault="000A62E9" w:rsidP="000A62E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>
        <w:rPr>
          <w:rFonts w:ascii="Times New Roman" w:hAnsi="Times New Roman"/>
          <w:sz w:val="28"/>
          <w:szCs w:val="28"/>
        </w:rPr>
        <w:t>способности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</w:t>
      </w:r>
      <w:r>
        <w:rPr>
          <w:rFonts w:ascii="Times New Roman" w:hAnsi="Times New Roman"/>
          <w:sz w:val="28"/>
          <w:szCs w:val="28"/>
        </w:rPr>
        <w:lastRenderedPageBreak/>
        <w:t xml:space="preserve">дальнейшей индивидуальной траектории образования на базе ориентирования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0A62E9" w:rsidRDefault="000A62E9" w:rsidP="000A62E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A62E9" w:rsidRDefault="000A62E9" w:rsidP="000A62E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0A62E9" w:rsidRDefault="000A62E9" w:rsidP="000A62E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0A62E9" w:rsidRDefault="000A62E9" w:rsidP="000A62E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0A62E9" w:rsidRDefault="000A62E9" w:rsidP="000A62E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0A62E9" w:rsidRDefault="000A62E9" w:rsidP="000A62E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</w:t>
      </w:r>
      <w:r>
        <w:rPr>
          <w:rFonts w:ascii="Times New Roman" w:hAnsi="Times New Roman"/>
          <w:sz w:val="28"/>
          <w:szCs w:val="28"/>
        </w:rPr>
        <w:lastRenderedPageBreak/>
        <w:t>чрезвычайных ситуациях, угрожающих жизни и здоровью людей, правил поведения на транспорте и на дорогах;</w:t>
      </w:r>
    </w:p>
    <w:p w:rsidR="000A62E9" w:rsidRDefault="000A62E9" w:rsidP="000A62E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0A62E9" w:rsidRDefault="000A62E9" w:rsidP="000A62E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A62E9" w:rsidRPr="000A62E9" w:rsidRDefault="000A62E9" w:rsidP="000A62E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A62E9" w:rsidRPr="000A62E9" w:rsidRDefault="000A62E9" w:rsidP="000A62E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Метапредметные результаты</w:t>
      </w:r>
    </w:p>
    <w:p w:rsidR="000A62E9" w:rsidRDefault="000A62E9" w:rsidP="000A62E9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0A62E9" w:rsidRDefault="000A62E9" w:rsidP="000A62E9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A62E9" w:rsidRDefault="000A62E9" w:rsidP="000A62E9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0A62E9" w:rsidRDefault="000A62E9" w:rsidP="000A62E9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оценивать правильность выполнения учебной задачи, собственные возможности её решения;</w:t>
      </w:r>
    </w:p>
    <w:p w:rsidR="000A62E9" w:rsidRDefault="000A62E9" w:rsidP="000A62E9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0A62E9" w:rsidRDefault="000A62E9" w:rsidP="000A62E9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/>
          <w:sz w:val="28"/>
          <w:szCs w:val="28"/>
        </w:rPr>
        <w:t>логическое рассуждение</w:t>
      </w:r>
      <w:proofErr w:type="gramEnd"/>
      <w:r>
        <w:rPr>
          <w:rFonts w:ascii="Times New Roman" w:hAnsi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0A62E9" w:rsidRDefault="000A62E9" w:rsidP="000A62E9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A62E9" w:rsidRDefault="000A62E9" w:rsidP="000A62E9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смысловое чтение;</w:t>
      </w:r>
    </w:p>
    <w:p w:rsidR="000A62E9" w:rsidRDefault="000A62E9" w:rsidP="000A62E9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0A62E9" w:rsidRDefault="000A62E9" w:rsidP="000A62E9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 </w:t>
      </w:r>
    </w:p>
    <w:p w:rsidR="000A62E9" w:rsidRPr="000A62E9" w:rsidRDefault="000A62E9" w:rsidP="000A62E9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>
        <w:rPr>
          <w:rFonts w:ascii="Times New Roman" w:hAnsi="Times New Roman"/>
          <w:sz w:val="28"/>
          <w:szCs w:val="28"/>
        </w:rPr>
        <w:t>ИКТ-компетенции</w:t>
      </w:r>
      <w:proofErr w:type="gramEnd"/>
      <w:r>
        <w:rPr>
          <w:rFonts w:ascii="Times New Roman" w:hAnsi="Times New Roman"/>
          <w:sz w:val="28"/>
          <w:szCs w:val="28"/>
        </w:rPr>
        <w:t>).</w:t>
      </w:r>
    </w:p>
    <w:p w:rsidR="000A62E9" w:rsidRPr="000A62E9" w:rsidRDefault="000A62E9" w:rsidP="000A62E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 результаты</w:t>
      </w:r>
    </w:p>
    <w:p w:rsidR="000A62E9" w:rsidRDefault="000A62E9" w:rsidP="000A62E9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 </w:t>
      </w:r>
      <w:proofErr w:type="gramEnd"/>
    </w:p>
    <w:p w:rsidR="000A62E9" w:rsidRDefault="000A62E9" w:rsidP="000A62E9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0A62E9" w:rsidRDefault="000A62E9" w:rsidP="000A62E9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достижение </w:t>
      </w:r>
      <w:proofErr w:type="spellStart"/>
      <w:r>
        <w:rPr>
          <w:rFonts w:ascii="Times New Roman" w:hAnsi="Times New Roman"/>
          <w:sz w:val="28"/>
          <w:szCs w:val="28"/>
        </w:rPr>
        <w:t>допорогового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уровня иноязычной коммуникативной компетенции;</w:t>
      </w:r>
    </w:p>
    <w:p w:rsidR="000A62E9" w:rsidRPr="000A62E9" w:rsidRDefault="000A62E9" w:rsidP="000A62E9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 расширять свои знания в других предметных областях.</w:t>
      </w:r>
    </w:p>
    <w:p w:rsidR="000A62E9" w:rsidRPr="000A62E9" w:rsidRDefault="000A62E9" w:rsidP="000A62E9">
      <w:pPr>
        <w:pStyle w:val="2"/>
        <w:spacing w:after="0" w:line="360" w:lineRule="auto"/>
        <w:ind w:left="0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Универсальные учебные действия</w:t>
      </w:r>
    </w:p>
    <w:p w:rsidR="000A62E9" w:rsidRDefault="000A62E9" w:rsidP="000A62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Универсальные учебные действия:</w:t>
      </w:r>
    </w:p>
    <w:p w:rsidR="000A62E9" w:rsidRDefault="000A62E9" w:rsidP="000A62E9">
      <w:pPr>
        <w:spacing w:after="0" w:line="360" w:lineRule="auto"/>
        <w:ind w:left="-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обеспечивают</w:t>
      </w:r>
      <w:r>
        <w:rPr>
          <w:rFonts w:ascii="Times New Roman" w:hAnsi="Times New Roman"/>
          <w:sz w:val="28"/>
          <w:szCs w:val="28"/>
        </w:rPr>
        <w:t xml:space="preserve"> учащемуся возможность самостоятельно осуществлять учебную деятельность, ставить учебные цели, искать и использовать необходимые средства и способы их достижения, уметь контролировать и оценивать учебную деятельность и её результаты;</w:t>
      </w:r>
    </w:p>
    <w:p w:rsidR="000A62E9" w:rsidRDefault="000A62E9" w:rsidP="000A62E9">
      <w:pPr>
        <w:spacing w:after="0" w:line="360" w:lineRule="auto"/>
        <w:ind w:left="-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создают</w:t>
      </w:r>
      <w:r>
        <w:rPr>
          <w:rFonts w:ascii="Times New Roman" w:hAnsi="Times New Roman"/>
          <w:sz w:val="28"/>
          <w:szCs w:val="28"/>
        </w:rPr>
        <w:t xml:space="preserve"> условия развития личности и её самореализации на основе умения учиться и сотрудничать </w:t>
      </w:r>
      <w:proofErr w:type="gramStart"/>
      <w:r>
        <w:rPr>
          <w:rFonts w:ascii="Times New Roman" w:hAnsi="Times New Roman"/>
          <w:sz w:val="28"/>
          <w:szCs w:val="28"/>
        </w:rPr>
        <w:t>со</w:t>
      </w:r>
      <w:proofErr w:type="gramEnd"/>
      <w:r>
        <w:rPr>
          <w:rFonts w:ascii="Times New Roman" w:hAnsi="Times New Roman"/>
          <w:sz w:val="28"/>
          <w:szCs w:val="28"/>
        </w:rPr>
        <w:t xml:space="preserve"> взрослыми и сверстниками. Умение учиться обеспечивает личности готовность к непрерывному образованию, высокую социальную и профессиональную мобильность;</w:t>
      </w:r>
    </w:p>
    <w:p w:rsidR="000A62E9" w:rsidRDefault="000A62E9" w:rsidP="000A62E9">
      <w:pPr>
        <w:spacing w:after="0" w:line="360" w:lineRule="auto"/>
        <w:ind w:left="-1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обеспечивают</w:t>
      </w:r>
      <w:r>
        <w:rPr>
          <w:rFonts w:ascii="Times New Roman" w:hAnsi="Times New Roman"/>
          <w:sz w:val="28"/>
          <w:szCs w:val="28"/>
        </w:rPr>
        <w:t xml:space="preserve"> успешное усвоение знаний, умений и навыков, формирование картины мира, компетентностей в любой предметной области познания.</w:t>
      </w:r>
    </w:p>
    <w:p w:rsidR="000A62E9" w:rsidRDefault="000A62E9" w:rsidP="000A62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Универсальные учебные действия можно объединить в четыре основных блока: </w:t>
      </w:r>
    </w:p>
    <w:p w:rsidR="000A62E9" w:rsidRDefault="000A62E9" w:rsidP="000A62E9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личностные;</w:t>
      </w:r>
    </w:p>
    <w:p w:rsidR="000A62E9" w:rsidRDefault="000A62E9" w:rsidP="000A62E9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регулятивные (включая </w:t>
      </w:r>
      <w:proofErr w:type="spellStart"/>
      <w:r>
        <w:rPr>
          <w:rFonts w:ascii="Times New Roman" w:hAnsi="Times New Roman"/>
          <w:sz w:val="28"/>
          <w:szCs w:val="28"/>
        </w:rPr>
        <w:t>саморегуляцию</w:t>
      </w:r>
      <w:proofErr w:type="spellEnd"/>
      <w:r>
        <w:rPr>
          <w:rFonts w:ascii="Times New Roman" w:hAnsi="Times New Roman"/>
          <w:sz w:val="28"/>
          <w:szCs w:val="28"/>
        </w:rPr>
        <w:t xml:space="preserve">); </w:t>
      </w:r>
    </w:p>
    <w:p w:rsidR="000A62E9" w:rsidRDefault="000A62E9" w:rsidP="000A62E9">
      <w:pPr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познавательные (включая логические) и знаково-символические; 4) коммуникативные. </w:t>
      </w:r>
    </w:p>
    <w:p w:rsidR="000A62E9" w:rsidRDefault="000A62E9" w:rsidP="000A62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Личностные действия</w:t>
      </w:r>
      <w:r>
        <w:rPr>
          <w:rFonts w:ascii="Times New Roman" w:hAnsi="Times New Roman"/>
          <w:sz w:val="28"/>
          <w:szCs w:val="28"/>
        </w:rPr>
        <w:t xml:space="preserve"> позволяют сделать учение осмысленным, обеспечивают ученику значимость решения учебных задач, увязывая их с реальными жизненными целями и ситуациями. Они направлены на осознание, исследование и принятие жизненных ценностей и смыслов, </w:t>
      </w:r>
      <w:r>
        <w:rPr>
          <w:rFonts w:ascii="Times New Roman" w:hAnsi="Times New Roman"/>
          <w:sz w:val="28"/>
          <w:szCs w:val="28"/>
        </w:rPr>
        <w:lastRenderedPageBreak/>
        <w:t>позволяют ориентироваться в нравственных нормах, правилах, оценках и вырабатывать свою жизненную позицию в отношении мира, окружающих людей, самого себя и своего будущего.</w:t>
      </w:r>
    </w:p>
    <w:p w:rsidR="000A62E9" w:rsidRDefault="000A62E9" w:rsidP="000A62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Регулятивные действия</w:t>
      </w:r>
      <w:r>
        <w:rPr>
          <w:rFonts w:ascii="Times New Roman" w:hAnsi="Times New Roman"/>
          <w:sz w:val="28"/>
          <w:szCs w:val="28"/>
        </w:rPr>
        <w:t xml:space="preserve"> обеспечивают возможность управления познавательной и учебной деятельностью посредством постановки целей, планирования, контроля, коррекции своих действий и оценки успешности усвоения. Последовательный переход к самоуправлению и </w:t>
      </w:r>
      <w:proofErr w:type="spellStart"/>
      <w:r>
        <w:rPr>
          <w:rFonts w:ascii="Times New Roman" w:hAnsi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/>
          <w:sz w:val="28"/>
          <w:szCs w:val="28"/>
        </w:rPr>
        <w:t xml:space="preserve"> в учебной деятельности обеспечивает базу будущего профессионального образования и самосовершенствования.</w:t>
      </w:r>
    </w:p>
    <w:p w:rsidR="000A62E9" w:rsidRDefault="000A62E9" w:rsidP="000A62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Познавательные действия</w:t>
      </w:r>
      <w:r>
        <w:rPr>
          <w:rFonts w:ascii="Times New Roman" w:hAnsi="Times New Roman"/>
          <w:sz w:val="28"/>
          <w:szCs w:val="28"/>
        </w:rPr>
        <w:t xml:space="preserve"> включают действия исследования, поиска и отбора необходимой информации, её структурирования, моделирования изучаемого содержания, логические действия и операции, способы решения задач. </w:t>
      </w:r>
    </w:p>
    <w:p w:rsidR="000A62E9" w:rsidRDefault="000A62E9" w:rsidP="000A62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Коммуникативные действия</w:t>
      </w:r>
      <w:r>
        <w:rPr>
          <w:rFonts w:ascii="Times New Roman" w:hAnsi="Times New Roman"/>
          <w:sz w:val="28"/>
          <w:szCs w:val="28"/>
        </w:rPr>
        <w:t xml:space="preserve"> обеспечивают возможность сотрудничества: умение слышать, слушать и понимать партнёра, планировать и согласованно выполнять совместную деятельность, распределять роли, взаимно контролировать действия друг друга, договариваться, вести дискуссию, правильно выражать свои мысли в речи, уважать в общении и сотрудничестве партнёра и самого себя. </w:t>
      </w:r>
    </w:p>
    <w:p w:rsidR="000A62E9" w:rsidRPr="000A62E9" w:rsidRDefault="000A62E9" w:rsidP="000A62E9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0A62E9">
        <w:rPr>
          <w:color w:val="000000" w:themeColor="text1"/>
          <w:sz w:val="28"/>
          <w:szCs w:val="28"/>
        </w:rPr>
        <w:t>На изучение немецкого языка в 9</w:t>
      </w:r>
      <w:r w:rsidRPr="000A62E9">
        <w:rPr>
          <w:color w:val="000000" w:themeColor="text1"/>
          <w:sz w:val="28"/>
          <w:szCs w:val="28"/>
        </w:rPr>
        <w:t xml:space="preserve"> классе отводится 102 часа в год (3 часа в неделю).</w:t>
      </w:r>
    </w:p>
    <w:p w:rsidR="000A62E9" w:rsidRPr="000A62E9" w:rsidRDefault="000A62E9" w:rsidP="000A62E9">
      <w:pPr>
        <w:pStyle w:val="a5"/>
        <w:spacing w:line="360" w:lineRule="auto"/>
        <w:jc w:val="both"/>
        <w:rPr>
          <w:rFonts w:ascii="NewtonCSanPin-Regular" w:hAnsi="NewtonCSanPin-Regular" w:cs="NewtonCSanPin-Regular"/>
          <w:color w:val="000000" w:themeColor="text1"/>
          <w:sz w:val="21"/>
          <w:szCs w:val="21"/>
          <w:lang w:val="ru-RU"/>
        </w:rPr>
      </w:pPr>
    </w:p>
    <w:p w:rsidR="000A62E9" w:rsidRPr="000A62E9" w:rsidRDefault="000A62E9" w:rsidP="000A62E9">
      <w:pPr>
        <w:pStyle w:val="a5"/>
        <w:spacing w:line="360" w:lineRule="auto"/>
        <w:jc w:val="both"/>
        <w:rPr>
          <w:rFonts w:ascii="NewtonCSanPin-Regular" w:hAnsi="NewtonCSanPin-Regular" w:cs="NewtonCSanPin-Regular"/>
          <w:color w:val="000000" w:themeColor="text1"/>
          <w:sz w:val="21"/>
          <w:szCs w:val="21"/>
          <w:lang w:val="ru-RU"/>
        </w:rPr>
      </w:pPr>
    </w:p>
    <w:p w:rsidR="000A62E9" w:rsidRPr="000A62E9" w:rsidRDefault="000A62E9" w:rsidP="000A62E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A60F7" w:rsidRPr="007A60F7" w:rsidRDefault="007A60F7" w:rsidP="000A62E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color w:val="000000" w:themeColor="text1"/>
          <w:sz w:val="28"/>
          <w:szCs w:val="28"/>
        </w:rPr>
      </w:pPr>
      <w:bookmarkStart w:id="0" w:name="_GoBack"/>
      <w:bookmarkEnd w:id="0"/>
    </w:p>
    <w:p w:rsidR="00CA49FF" w:rsidRPr="007A60F7" w:rsidRDefault="00CA49FF" w:rsidP="000A62E9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</w:rPr>
      </w:pPr>
    </w:p>
    <w:sectPr w:rsidR="00CA49FF" w:rsidRPr="007A6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A1F09"/>
    <w:multiLevelType w:val="hybridMultilevel"/>
    <w:tmpl w:val="94ECCD64"/>
    <w:lvl w:ilvl="0" w:tplc="EBF80AB8">
      <w:start w:val="1"/>
      <w:numFmt w:val="decimal"/>
      <w:lvlText w:val="%1)"/>
      <w:lvlJc w:val="left"/>
      <w:pPr>
        <w:ind w:left="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1" w:tplc="8EBC5742">
      <w:start w:val="1"/>
      <w:numFmt w:val="lowerLetter"/>
      <w:lvlText w:val="%2"/>
      <w:lvlJc w:val="left"/>
      <w:pPr>
        <w:ind w:left="142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2" w:tplc="10B430B6">
      <w:start w:val="1"/>
      <w:numFmt w:val="lowerRoman"/>
      <w:lvlText w:val="%3"/>
      <w:lvlJc w:val="left"/>
      <w:pPr>
        <w:ind w:left="214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3" w:tplc="01E61C46">
      <w:start w:val="1"/>
      <w:numFmt w:val="decimal"/>
      <w:lvlText w:val="%4"/>
      <w:lvlJc w:val="left"/>
      <w:pPr>
        <w:ind w:left="286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4" w:tplc="0BFE4E72">
      <w:start w:val="1"/>
      <w:numFmt w:val="lowerLetter"/>
      <w:lvlText w:val="%5"/>
      <w:lvlJc w:val="left"/>
      <w:pPr>
        <w:ind w:left="358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5" w:tplc="CCCE9FDC">
      <w:start w:val="1"/>
      <w:numFmt w:val="lowerRoman"/>
      <w:lvlText w:val="%6"/>
      <w:lvlJc w:val="left"/>
      <w:pPr>
        <w:ind w:left="430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6" w:tplc="39246314">
      <w:start w:val="1"/>
      <w:numFmt w:val="decimal"/>
      <w:lvlText w:val="%7"/>
      <w:lvlJc w:val="left"/>
      <w:pPr>
        <w:ind w:left="502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7" w:tplc="7166F5CE">
      <w:start w:val="1"/>
      <w:numFmt w:val="lowerLetter"/>
      <w:lvlText w:val="%8"/>
      <w:lvlJc w:val="left"/>
      <w:pPr>
        <w:ind w:left="574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8" w:tplc="86722F02">
      <w:start w:val="1"/>
      <w:numFmt w:val="lowerRoman"/>
      <w:lvlText w:val="%9"/>
      <w:lvlJc w:val="left"/>
      <w:pPr>
        <w:ind w:left="646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</w:abstractNum>
  <w:abstractNum w:abstractNumId="1">
    <w:nsid w:val="1FEE1758"/>
    <w:multiLevelType w:val="hybridMultilevel"/>
    <w:tmpl w:val="9ACACC62"/>
    <w:lvl w:ilvl="0" w:tplc="53CE7D34">
      <w:start w:val="1"/>
      <w:numFmt w:val="decimal"/>
      <w:lvlText w:val="%1)"/>
      <w:lvlJc w:val="left"/>
      <w:pPr>
        <w:ind w:left="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1" w:tplc="B960367A">
      <w:start w:val="1"/>
      <w:numFmt w:val="lowerLetter"/>
      <w:lvlText w:val="%2"/>
      <w:lvlJc w:val="left"/>
      <w:pPr>
        <w:ind w:left="142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2" w:tplc="46826C40">
      <w:start w:val="1"/>
      <w:numFmt w:val="lowerRoman"/>
      <w:lvlText w:val="%3"/>
      <w:lvlJc w:val="left"/>
      <w:pPr>
        <w:ind w:left="214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3" w:tplc="484E5EBC">
      <w:start w:val="1"/>
      <w:numFmt w:val="decimal"/>
      <w:lvlText w:val="%4"/>
      <w:lvlJc w:val="left"/>
      <w:pPr>
        <w:ind w:left="286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4" w:tplc="F0D23D0C">
      <w:start w:val="1"/>
      <w:numFmt w:val="lowerLetter"/>
      <w:lvlText w:val="%5"/>
      <w:lvlJc w:val="left"/>
      <w:pPr>
        <w:ind w:left="358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5" w:tplc="87E84874">
      <w:start w:val="1"/>
      <w:numFmt w:val="lowerRoman"/>
      <w:lvlText w:val="%6"/>
      <w:lvlJc w:val="left"/>
      <w:pPr>
        <w:ind w:left="430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6" w:tplc="DF0AFBDE">
      <w:start w:val="1"/>
      <w:numFmt w:val="decimal"/>
      <w:lvlText w:val="%7"/>
      <w:lvlJc w:val="left"/>
      <w:pPr>
        <w:ind w:left="502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7" w:tplc="41920820">
      <w:start w:val="1"/>
      <w:numFmt w:val="lowerLetter"/>
      <w:lvlText w:val="%8"/>
      <w:lvlJc w:val="left"/>
      <w:pPr>
        <w:ind w:left="574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8" w:tplc="3322FCB6">
      <w:start w:val="1"/>
      <w:numFmt w:val="lowerRoman"/>
      <w:lvlText w:val="%9"/>
      <w:lvlJc w:val="left"/>
      <w:pPr>
        <w:ind w:left="646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</w:abstractNum>
  <w:abstractNum w:abstractNumId="2">
    <w:nsid w:val="287A038A"/>
    <w:multiLevelType w:val="hybridMultilevel"/>
    <w:tmpl w:val="F79CA900"/>
    <w:lvl w:ilvl="0" w:tplc="FBF6D7CA">
      <w:start w:val="1"/>
      <w:numFmt w:val="decimal"/>
      <w:lvlText w:val="%1)"/>
      <w:lvlJc w:val="left"/>
      <w:pPr>
        <w:ind w:left="34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1" w:tplc="EBEE9544">
      <w:start w:val="1"/>
      <w:numFmt w:val="lowerLetter"/>
      <w:lvlText w:val="%2"/>
      <w:lvlJc w:val="left"/>
      <w:pPr>
        <w:ind w:left="142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2" w:tplc="D28C0238">
      <w:start w:val="1"/>
      <w:numFmt w:val="lowerRoman"/>
      <w:lvlText w:val="%3"/>
      <w:lvlJc w:val="left"/>
      <w:pPr>
        <w:ind w:left="214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3" w:tplc="78BAE856">
      <w:start w:val="1"/>
      <w:numFmt w:val="decimal"/>
      <w:lvlText w:val="%4"/>
      <w:lvlJc w:val="left"/>
      <w:pPr>
        <w:ind w:left="286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4" w:tplc="AFA857B8">
      <w:start w:val="1"/>
      <w:numFmt w:val="lowerLetter"/>
      <w:lvlText w:val="%5"/>
      <w:lvlJc w:val="left"/>
      <w:pPr>
        <w:ind w:left="358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5" w:tplc="AA2C0CCA">
      <w:start w:val="1"/>
      <w:numFmt w:val="lowerRoman"/>
      <w:lvlText w:val="%6"/>
      <w:lvlJc w:val="left"/>
      <w:pPr>
        <w:ind w:left="430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6" w:tplc="FAD2DECC">
      <w:start w:val="1"/>
      <w:numFmt w:val="decimal"/>
      <w:lvlText w:val="%7"/>
      <w:lvlJc w:val="left"/>
      <w:pPr>
        <w:ind w:left="502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7" w:tplc="C94AA932">
      <w:start w:val="1"/>
      <w:numFmt w:val="lowerLetter"/>
      <w:lvlText w:val="%8"/>
      <w:lvlJc w:val="left"/>
      <w:pPr>
        <w:ind w:left="574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8" w:tplc="65D06772">
      <w:start w:val="1"/>
      <w:numFmt w:val="lowerRoman"/>
      <w:lvlText w:val="%9"/>
      <w:lvlJc w:val="left"/>
      <w:pPr>
        <w:ind w:left="646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</w:abstractNum>
  <w:abstractNum w:abstractNumId="3">
    <w:nsid w:val="4D172AF5"/>
    <w:multiLevelType w:val="hybridMultilevel"/>
    <w:tmpl w:val="540E1ED6"/>
    <w:lvl w:ilvl="0" w:tplc="45D099DC">
      <w:start w:val="1"/>
      <w:numFmt w:val="decimal"/>
      <w:lvlText w:val="%1)"/>
      <w:lvlJc w:val="left"/>
      <w:pPr>
        <w:ind w:left="34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1" w:tplc="231A2976">
      <w:start w:val="1"/>
      <w:numFmt w:val="lowerLetter"/>
      <w:lvlText w:val="%2"/>
      <w:lvlJc w:val="left"/>
      <w:pPr>
        <w:ind w:left="142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2" w:tplc="1616C92C">
      <w:start w:val="1"/>
      <w:numFmt w:val="lowerRoman"/>
      <w:lvlText w:val="%3"/>
      <w:lvlJc w:val="left"/>
      <w:pPr>
        <w:ind w:left="214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3" w:tplc="1D9E9104">
      <w:start w:val="1"/>
      <w:numFmt w:val="decimal"/>
      <w:lvlText w:val="%4"/>
      <w:lvlJc w:val="left"/>
      <w:pPr>
        <w:ind w:left="286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4" w:tplc="C3366F3A">
      <w:start w:val="1"/>
      <w:numFmt w:val="lowerLetter"/>
      <w:lvlText w:val="%5"/>
      <w:lvlJc w:val="left"/>
      <w:pPr>
        <w:ind w:left="358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5" w:tplc="7FFC7AA0">
      <w:start w:val="1"/>
      <w:numFmt w:val="lowerRoman"/>
      <w:lvlText w:val="%6"/>
      <w:lvlJc w:val="left"/>
      <w:pPr>
        <w:ind w:left="430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6" w:tplc="B28656E0">
      <w:start w:val="1"/>
      <w:numFmt w:val="decimal"/>
      <w:lvlText w:val="%7"/>
      <w:lvlJc w:val="left"/>
      <w:pPr>
        <w:ind w:left="502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7" w:tplc="39803418">
      <w:start w:val="1"/>
      <w:numFmt w:val="lowerLetter"/>
      <w:lvlText w:val="%8"/>
      <w:lvlJc w:val="left"/>
      <w:pPr>
        <w:ind w:left="574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  <w:lvl w:ilvl="8" w:tplc="EB82959E">
      <w:start w:val="1"/>
      <w:numFmt w:val="lowerRoman"/>
      <w:lvlText w:val="%9"/>
      <w:lvlJc w:val="left"/>
      <w:pPr>
        <w:ind w:left="646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effect w:val="none"/>
        <w:vertAlign w:val="baseline"/>
      </w:rPr>
    </w:lvl>
  </w:abstractNum>
  <w:abstractNum w:abstractNumId="4">
    <w:nsid w:val="6B584F41"/>
    <w:multiLevelType w:val="hybridMultilevel"/>
    <w:tmpl w:val="C5CA8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58"/>
    <w:rsid w:val="000A62E9"/>
    <w:rsid w:val="007A60F7"/>
    <w:rsid w:val="009F6158"/>
    <w:rsid w:val="00CA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unhideWhenUsed/>
    <w:qFormat/>
    <w:rsid w:val="000A62E9"/>
    <w:pPr>
      <w:keepNext/>
      <w:keepLines/>
      <w:spacing w:after="23" w:line="256" w:lineRule="auto"/>
      <w:ind w:left="690" w:hanging="10"/>
      <w:outlineLvl w:val="1"/>
    </w:pPr>
    <w:rPr>
      <w:rFonts w:ascii="Calibri" w:eastAsia="Times New Roman" w:hAnsi="Calibri" w:cs="Times New Roman"/>
      <w:b/>
      <w:color w:val="00000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A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5"/>
    <w:uiPriority w:val="99"/>
    <w:locked/>
    <w:rsid w:val="007A60F7"/>
    <w:rPr>
      <w:lang w:val="en-US"/>
    </w:rPr>
  </w:style>
  <w:style w:type="paragraph" w:styleId="a5">
    <w:name w:val="No Spacing"/>
    <w:basedOn w:val="a"/>
    <w:link w:val="a4"/>
    <w:uiPriority w:val="99"/>
    <w:qFormat/>
    <w:rsid w:val="007A60F7"/>
    <w:pPr>
      <w:spacing w:after="0" w:line="240" w:lineRule="auto"/>
    </w:pPr>
    <w:rPr>
      <w:lang w:val="en-US"/>
    </w:rPr>
  </w:style>
  <w:style w:type="paragraph" w:styleId="a6">
    <w:name w:val="List Paragraph"/>
    <w:basedOn w:val="a"/>
    <w:uiPriority w:val="99"/>
    <w:qFormat/>
    <w:rsid w:val="007A60F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Обычный1"/>
    <w:uiPriority w:val="99"/>
    <w:rsid w:val="007A60F7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Базовый"/>
    <w:uiPriority w:val="99"/>
    <w:rsid w:val="000A62E9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A62E9"/>
    <w:rPr>
      <w:rFonts w:ascii="Calibri" w:eastAsia="Times New Roman" w:hAnsi="Calibri" w:cs="Times New Roman"/>
      <w:b/>
      <w:color w:val="00000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unhideWhenUsed/>
    <w:qFormat/>
    <w:rsid w:val="000A62E9"/>
    <w:pPr>
      <w:keepNext/>
      <w:keepLines/>
      <w:spacing w:after="23" w:line="256" w:lineRule="auto"/>
      <w:ind w:left="690" w:hanging="10"/>
      <w:outlineLvl w:val="1"/>
    </w:pPr>
    <w:rPr>
      <w:rFonts w:ascii="Calibri" w:eastAsia="Times New Roman" w:hAnsi="Calibri" w:cs="Times New Roman"/>
      <w:b/>
      <w:color w:val="00000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A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5"/>
    <w:uiPriority w:val="99"/>
    <w:locked/>
    <w:rsid w:val="007A60F7"/>
    <w:rPr>
      <w:lang w:val="en-US"/>
    </w:rPr>
  </w:style>
  <w:style w:type="paragraph" w:styleId="a5">
    <w:name w:val="No Spacing"/>
    <w:basedOn w:val="a"/>
    <w:link w:val="a4"/>
    <w:uiPriority w:val="99"/>
    <w:qFormat/>
    <w:rsid w:val="007A60F7"/>
    <w:pPr>
      <w:spacing w:after="0" w:line="240" w:lineRule="auto"/>
    </w:pPr>
    <w:rPr>
      <w:lang w:val="en-US"/>
    </w:rPr>
  </w:style>
  <w:style w:type="paragraph" w:styleId="a6">
    <w:name w:val="List Paragraph"/>
    <w:basedOn w:val="a"/>
    <w:uiPriority w:val="99"/>
    <w:qFormat/>
    <w:rsid w:val="007A60F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Обычный1"/>
    <w:uiPriority w:val="99"/>
    <w:rsid w:val="007A60F7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Базовый"/>
    <w:uiPriority w:val="99"/>
    <w:rsid w:val="000A62E9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A62E9"/>
    <w:rPr>
      <w:rFonts w:ascii="Calibri" w:eastAsia="Times New Roman" w:hAnsi="Calibri" w:cs="Times New Roman"/>
      <w:b/>
      <w:color w:val="00000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2020-12-02T13:14:00Z</dcterms:created>
  <dcterms:modified xsi:type="dcterms:W3CDTF">2020-12-02T13:29:00Z</dcterms:modified>
</cp:coreProperties>
</file>